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28" w:rsidRDefault="001E0228" w:rsidP="001E0228">
      <w:pPr>
        <w:pStyle w:val="Heading1"/>
        <w:numPr>
          <w:ilvl w:val="0"/>
          <w:numId w:val="2"/>
        </w:numPr>
        <w:tabs>
          <w:tab w:val="left" w:pos="1200"/>
        </w:tabs>
        <w:ind w:left="1200" w:hanging="279"/>
      </w:pPr>
      <w:r>
        <w:t>Особенности</w:t>
      </w:r>
      <w:r>
        <w:rPr>
          <w:spacing w:val="-11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rPr>
          <w:spacing w:val="-2"/>
        </w:rPr>
        <w:t>(изложения)</w:t>
      </w:r>
    </w:p>
    <w:p w:rsidR="001E0228" w:rsidRDefault="001E0228" w:rsidP="001E0228">
      <w:pPr>
        <w:pStyle w:val="Heading2"/>
        <w:numPr>
          <w:ilvl w:val="1"/>
          <w:numId w:val="2"/>
        </w:numPr>
        <w:tabs>
          <w:tab w:val="left" w:pos="1373"/>
        </w:tabs>
        <w:spacing w:before="275"/>
        <w:ind w:left="1373" w:hanging="452"/>
      </w:pPr>
      <w:bookmarkStart w:id="0" w:name="_bookmark1"/>
      <w:bookmarkEnd w:id="0"/>
      <w:r>
        <w:t>Итоговое</w:t>
      </w:r>
      <w:r>
        <w:rPr>
          <w:spacing w:val="-11"/>
        </w:rPr>
        <w:t xml:space="preserve"> </w:t>
      </w:r>
      <w:r>
        <w:rPr>
          <w:spacing w:val="-2"/>
        </w:rPr>
        <w:t>сочинение</w:t>
      </w:r>
    </w:p>
    <w:p w:rsidR="001E0228" w:rsidRDefault="001E0228" w:rsidP="001E0228">
      <w:pPr>
        <w:pStyle w:val="a3"/>
        <w:spacing w:before="265"/>
        <w:ind w:right="228"/>
      </w:pPr>
      <w:r>
        <w:t xml:space="preserve">Итоговое сочинение, с одной стороны, носит </w:t>
      </w:r>
      <w:proofErr w:type="spellStart"/>
      <w:r>
        <w:t>надпредметный</w:t>
      </w:r>
      <w:proofErr w:type="spellEnd"/>
      <w:r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</w:t>
      </w:r>
      <w:proofErr w:type="spellStart"/>
      <w:r>
        <w:t>литературоцентричным</w:t>
      </w:r>
      <w:proofErr w:type="spellEnd"/>
      <w:r>
        <w:t>, так как содержит требование построения аргументации с обязательным привлечением примера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 из литературного материала.</w:t>
      </w:r>
    </w:p>
    <w:p w:rsidR="001E0228" w:rsidRDefault="001E0228" w:rsidP="001E0228">
      <w:pPr>
        <w:pStyle w:val="a3"/>
        <w:ind w:right="224"/>
      </w:pPr>
      <w:r>
        <w:t>Ниже представлена структура (названия разделов и подразделов) и комментарии к разделам закрытого банка тем итогового сочинения.</w:t>
      </w:r>
    </w:p>
    <w:p w:rsidR="001E0228" w:rsidRDefault="001E0228" w:rsidP="001E0228">
      <w:pPr>
        <w:pStyle w:val="a3"/>
        <w:spacing w:before="52"/>
        <w:ind w:left="0" w:firstLine="0"/>
        <w:jc w:val="left"/>
      </w:pPr>
    </w:p>
    <w:p w:rsidR="001E0228" w:rsidRDefault="001E0228" w:rsidP="001E0228">
      <w:pPr>
        <w:spacing w:before="1"/>
        <w:ind w:left="2486"/>
        <w:rPr>
          <w:b/>
          <w:sz w:val="26"/>
        </w:rPr>
      </w:pPr>
      <w:r>
        <w:rPr>
          <w:b/>
          <w:sz w:val="26"/>
        </w:rPr>
        <w:t>Структура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закрытого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банка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9578"/>
      </w:tblGrid>
      <w:tr w:rsidR="001E0228" w:rsidTr="0098540B">
        <w:trPr>
          <w:trHeight w:val="597"/>
        </w:trPr>
        <w:tc>
          <w:tcPr>
            <w:tcW w:w="845" w:type="dxa"/>
          </w:tcPr>
          <w:p w:rsidR="001E0228" w:rsidRPr="001E0228" w:rsidRDefault="001E0228" w:rsidP="00985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578" w:type="dxa"/>
          </w:tcPr>
          <w:p w:rsidR="001E0228" w:rsidRDefault="001E0228" w:rsidP="0098540B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Разделы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подразделы</w:t>
            </w:r>
            <w:proofErr w:type="spellEnd"/>
          </w:p>
        </w:tc>
      </w:tr>
      <w:tr w:rsidR="001E0228" w:rsidTr="0098540B">
        <w:trPr>
          <w:trHeight w:val="299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9578" w:type="dxa"/>
          </w:tcPr>
          <w:p w:rsidR="001E0228" w:rsidRPr="001E0228" w:rsidRDefault="001E0228" w:rsidP="0098540B">
            <w:pPr>
              <w:pStyle w:val="TableParagraph"/>
              <w:spacing w:before="2" w:line="278" w:lineRule="exact"/>
              <w:ind w:left="712"/>
              <w:rPr>
                <w:b/>
                <w:sz w:val="26"/>
                <w:lang w:val="ru-RU"/>
              </w:rPr>
            </w:pPr>
            <w:r w:rsidRPr="001E0228">
              <w:rPr>
                <w:b/>
                <w:sz w:val="26"/>
                <w:lang w:val="ru-RU"/>
              </w:rPr>
              <w:t>Духовно-нравственные</w:t>
            </w:r>
            <w:r w:rsidRPr="001E0228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ориентиры</w:t>
            </w:r>
            <w:r w:rsidRPr="001E0228">
              <w:rPr>
                <w:b/>
                <w:spacing w:val="-14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в</w:t>
            </w:r>
            <w:r w:rsidRPr="001E0228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жизни</w:t>
            </w:r>
            <w:r w:rsidRPr="001E0228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1E0228">
              <w:rPr>
                <w:b/>
                <w:spacing w:val="-2"/>
                <w:sz w:val="26"/>
                <w:lang w:val="ru-RU"/>
              </w:rPr>
              <w:t>человека</w:t>
            </w:r>
          </w:p>
        </w:tc>
      </w:tr>
      <w:tr w:rsidR="001E0228" w:rsidTr="0098540B">
        <w:trPr>
          <w:trHeight w:val="300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1.1.</w:t>
            </w:r>
          </w:p>
        </w:tc>
        <w:tc>
          <w:tcPr>
            <w:tcW w:w="9578" w:type="dxa"/>
          </w:tcPr>
          <w:p w:rsidR="001E0228" w:rsidRPr="001E0228" w:rsidRDefault="001E0228" w:rsidP="0098540B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E0228">
              <w:rPr>
                <w:sz w:val="26"/>
                <w:lang w:val="ru-RU"/>
              </w:rPr>
              <w:t>Внутренний</w:t>
            </w:r>
            <w:r w:rsidRPr="001E0228">
              <w:rPr>
                <w:spacing w:val="-6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мир</w:t>
            </w:r>
            <w:r w:rsidRPr="001E0228">
              <w:rPr>
                <w:spacing w:val="-9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человека</w:t>
            </w:r>
            <w:r w:rsidRPr="001E0228">
              <w:rPr>
                <w:spacing w:val="-9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и</w:t>
            </w:r>
            <w:r w:rsidRPr="001E0228">
              <w:rPr>
                <w:spacing w:val="-8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его</w:t>
            </w:r>
            <w:r w:rsidRPr="001E0228">
              <w:rPr>
                <w:spacing w:val="-9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личностные</w:t>
            </w:r>
            <w:r w:rsidRPr="001E0228">
              <w:rPr>
                <w:spacing w:val="-8"/>
                <w:sz w:val="26"/>
                <w:lang w:val="ru-RU"/>
              </w:rPr>
              <w:t xml:space="preserve"> </w:t>
            </w:r>
            <w:r w:rsidRPr="001E0228">
              <w:rPr>
                <w:spacing w:val="-2"/>
                <w:sz w:val="26"/>
                <w:lang w:val="ru-RU"/>
              </w:rPr>
              <w:t>качества</w:t>
            </w:r>
          </w:p>
        </w:tc>
      </w:tr>
      <w:tr w:rsidR="001E0228" w:rsidTr="0098540B">
        <w:trPr>
          <w:trHeight w:val="597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</w:p>
        </w:tc>
        <w:tc>
          <w:tcPr>
            <w:tcW w:w="9578" w:type="dxa"/>
          </w:tcPr>
          <w:p w:rsidR="001E0228" w:rsidRPr="001E0228" w:rsidRDefault="001E0228" w:rsidP="0098540B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E0228">
              <w:rPr>
                <w:sz w:val="26"/>
                <w:lang w:val="ru-RU"/>
              </w:rPr>
              <w:t>Отношение</w:t>
            </w:r>
            <w:r w:rsidRPr="001E0228">
              <w:rPr>
                <w:spacing w:val="-10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человека</w:t>
            </w:r>
            <w:r w:rsidRPr="001E0228">
              <w:rPr>
                <w:spacing w:val="-9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к</w:t>
            </w:r>
            <w:r w:rsidRPr="001E0228">
              <w:rPr>
                <w:spacing w:val="-12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другому</w:t>
            </w:r>
            <w:r w:rsidRPr="001E0228">
              <w:rPr>
                <w:spacing w:val="-14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человеку</w:t>
            </w:r>
            <w:r w:rsidRPr="001E0228">
              <w:rPr>
                <w:spacing w:val="-10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(окружению),</w:t>
            </w:r>
            <w:r w:rsidRPr="001E0228">
              <w:rPr>
                <w:spacing w:val="-12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нравственные</w:t>
            </w:r>
            <w:r w:rsidRPr="001E0228">
              <w:rPr>
                <w:spacing w:val="-12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идеалы</w:t>
            </w:r>
            <w:r w:rsidRPr="001E0228">
              <w:rPr>
                <w:spacing w:val="-10"/>
                <w:sz w:val="26"/>
                <w:lang w:val="ru-RU"/>
              </w:rPr>
              <w:t xml:space="preserve"> и</w:t>
            </w:r>
          </w:p>
          <w:p w:rsidR="001E0228" w:rsidRPr="001E0228" w:rsidRDefault="001E0228" w:rsidP="0098540B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1E0228">
              <w:rPr>
                <w:sz w:val="26"/>
                <w:lang w:val="ru-RU"/>
              </w:rPr>
              <w:t>выбор</w:t>
            </w:r>
            <w:r w:rsidRPr="001E0228">
              <w:rPr>
                <w:spacing w:val="-6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между</w:t>
            </w:r>
            <w:r w:rsidRPr="001E0228">
              <w:rPr>
                <w:spacing w:val="-9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добром</w:t>
            </w:r>
            <w:r w:rsidRPr="001E0228">
              <w:rPr>
                <w:spacing w:val="-3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и</w:t>
            </w:r>
            <w:r w:rsidRPr="001E0228">
              <w:rPr>
                <w:spacing w:val="-6"/>
                <w:sz w:val="26"/>
                <w:lang w:val="ru-RU"/>
              </w:rPr>
              <w:t xml:space="preserve"> </w:t>
            </w:r>
            <w:r w:rsidRPr="001E0228">
              <w:rPr>
                <w:spacing w:val="-4"/>
                <w:sz w:val="26"/>
                <w:lang w:val="ru-RU"/>
              </w:rPr>
              <w:t>злом</w:t>
            </w:r>
          </w:p>
        </w:tc>
      </w:tr>
      <w:tr w:rsidR="001E0228" w:rsidTr="0098540B">
        <w:trPr>
          <w:trHeight w:val="299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1.3.</w:t>
            </w:r>
          </w:p>
        </w:tc>
        <w:tc>
          <w:tcPr>
            <w:tcW w:w="9578" w:type="dxa"/>
          </w:tcPr>
          <w:p w:rsidR="001E0228" w:rsidRDefault="001E0228" w:rsidP="0098540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Познание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человеком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самого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себя</w:t>
            </w:r>
            <w:proofErr w:type="spellEnd"/>
          </w:p>
        </w:tc>
      </w:tr>
      <w:tr w:rsidR="001E0228" w:rsidTr="0098540B">
        <w:trPr>
          <w:trHeight w:val="299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1.4.</w:t>
            </w:r>
          </w:p>
        </w:tc>
        <w:tc>
          <w:tcPr>
            <w:tcW w:w="9578" w:type="dxa"/>
          </w:tcPr>
          <w:p w:rsidR="001E0228" w:rsidRPr="001E0228" w:rsidRDefault="001E0228" w:rsidP="0098540B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E0228">
              <w:rPr>
                <w:sz w:val="26"/>
                <w:lang w:val="ru-RU"/>
              </w:rPr>
              <w:t>Свобода</w:t>
            </w:r>
            <w:r w:rsidRPr="001E0228">
              <w:rPr>
                <w:spacing w:val="-4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человека</w:t>
            </w:r>
            <w:r w:rsidRPr="001E0228">
              <w:rPr>
                <w:spacing w:val="-7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и</w:t>
            </w:r>
            <w:r w:rsidRPr="001E0228">
              <w:rPr>
                <w:spacing w:val="-6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ее</w:t>
            </w:r>
            <w:r w:rsidRPr="001E0228">
              <w:rPr>
                <w:spacing w:val="-6"/>
                <w:sz w:val="26"/>
                <w:lang w:val="ru-RU"/>
              </w:rPr>
              <w:t xml:space="preserve"> </w:t>
            </w:r>
            <w:r w:rsidRPr="001E0228">
              <w:rPr>
                <w:spacing w:val="-2"/>
                <w:sz w:val="26"/>
                <w:lang w:val="ru-RU"/>
              </w:rPr>
              <w:t>ограничения</w:t>
            </w:r>
          </w:p>
        </w:tc>
      </w:tr>
      <w:tr w:rsidR="001E0228" w:rsidTr="0098540B">
        <w:trPr>
          <w:trHeight w:val="359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9578" w:type="dxa"/>
          </w:tcPr>
          <w:p w:rsidR="001E0228" w:rsidRPr="001E0228" w:rsidRDefault="001E0228" w:rsidP="0098540B">
            <w:pPr>
              <w:pStyle w:val="TableParagraph"/>
              <w:spacing w:before="30"/>
              <w:ind w:left="712"/>
              <w:rPr>
                <w:b/>
                <w:sz w:val="26"/>
                <w:lang w:val="ru-RU"/>
              </w:rPr>
            </w:pPr>
            <w:r w:rsidRPr="001E0228">
              <w:rPr>
                <w:b/>
                <w:sz w:val="26"/>
                <w:lang w:val="ru-RU"/>
              </w:rPr>
              <w:t>Семья,</w:t>
            </w:r>
            <w:r w:rsidRPr="001E0228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общество,</w:t>
            </w:r>
            <w:r w:rsidRPr="001E0228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Отечество</w:t>
            </w:r>
            <w:r w:rsidRPr="001E0228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в</w:t>
            </w:r>
            <w:r w:rsidRPr="001E0228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жизни</w:t>
            </w:r>
            <w:r w:rsidRPr="001E0228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1E0228">
              <w:rPr>
                <w:b/>
                <w:spacing w:val="-2"/>
                <w:sz w:val="26"/>
                <w:lang w:val="ru-RU"/>
              </w:rPr>
              <w:t>человека</w:t>
            </w:r>
          </w:p>
        </w:tc>
      </w:tr>
      <w:tr w:rsidR="001E0228" w:rsidTr="0098540B">
        <w:trPr>
          <w:trHeight w:val="299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9578" w:type="dxa"/>
          </w:tcPr>
          <w:p w:rsidR="001E0228" w:rsidRPr="001E0228" w:rsidRDefault="001E0228" w:rsidP="0098540B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E0228">
              <w:rPr>
                <w:sz w:val="26"/>
                <w:lang w:val="ru-RU"/>
              </w:rPr>
              <w:t>Семья,</w:t>
            </w:r>
            <w:r w:rsidRPr="001E0228">
              <w:rPr>
                <w:spacing w:val="-9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род;</w:t>
            </w:r>
            <w:r w:rsidRPr="001E0228">
              <w:rPr>
                <w:spacing w:val="-9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семейные</w:t>
            </w:r>
            <w:r w:rsidRPr="001E0228">
              <w:rPr>
                <w:spacing w:val="-6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ценности</w:t>
            </w:r>
            <w:r w:rsidRPr="001E0228">
              <w:rPr>
                <w:spacing w:val="-8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и</w:t>
            </w:r>
            <w:r w:rsidRPr="001E0228">
              <w:rPr>
                <w:spacing w:val="-8"/>
                <w:sz w:val="26"/>
                <w:lang w:val="ru-RU"/>
              </w:rPr>
              <w:t xml:space="preserve"> </w:t>
            </w:r>
            <w:r w:rsidRPr="001E0228">
              <w:rPr>
                <w:spacing w:val="-2"/>
                <w:sz w:val="26"/>
                <w:lang w:val="ru-RU"/>
              </w:rPr>
              <w:t>традиции</w:t>
            </w:r>
          </w:p>
        </w:tc>
      </w:tr>
      <w:tr w:rsidR="001E0228" w:rsidTr="0098540B">
        <w:trPr>
          <w:trHeight w:val="299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2.2.</w:t>
            </w:r>
          </w:p>
        </w:tc>
        <w:tc>
          <w:tcPr>
            <w:tcW w:w="9578" w:type="dxa"/>
          </w:tcPr>
          <w:p w:rsidR="001E0228" w:rsidRDefault="001E0228" w:rsidP="0098540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Человек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общество</w:t>
            </w:r>
            <w:proofErr w:type="spellEnd"/>
          </w:p>
        </w:tc>
      </w:tr>
      <w:tr w:rsidR="001E0228" w:rsidTr="0098540B">
        <w:trPr>
          <w:trHeight w:val="299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9578" w:type="dxa"/>
          </w:tcPr>
          <w:p w:rsidR="001E0228" w:rsidRPr="001E0228" w:rsidRDefault="001E0228" w:rsidP="0098540B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E0228">
              <w:rPr>
                <w:sz w:val="26"/>
                <w:lang w:val="ru-RU"/>
              </w:rPr>
              <w:t>Родина,</w:t>
            </w:r>
            <w:r w:rsidRPr="001E0228">
              <w:rPr>
                <w:spacing w:val="-14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государство,</w:t>
            </w:r>
            <w:r w:rsidRPr="001E0228">
              <w:rPr>
                <w:spacing w:val="-13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гражданская</w:t>
            </w:r>
            <w:r w:rsidRPr="001E0228">
              <w:rPr>
                <w:spacing w:val="-13"/>
                <w:sz w:val="26"/>
                <w:lang w:val="ru-RU"/>
              </w:rPr>
              <w:t xml:space="preserve"> </w:t>
            </w:r>
            <w:r w:rsidRPr="001E0228">
              <w:rPr>
                <w:sz w:val="26"/>
                <w:lang w:val="ru-RU"/>
              </w:rPr>
              <w:t>позиция</w:t>
            </w:r>
            <w:r w:rsidRPr="001E0228">
              <w:rPr>
                <w:spacing w:val="-13"/>
                <w:sz w:val="26"/>
                <w:lang w:val="ru-RU"/>
              </w:rPr>
              <w:t xml:space="preserve"> </w:t>
            </w:r>
            <w:r w:rsidRPr="001E0228">
              <w:rPr>
                <w:spacing w:val="-2"/>
                <w:sz w:val="26"/>
                <w:lang w:val="ru-RU"/>
              </w:rPr>
              <w:t>человека</w:t>
            </w:r>
          </w:p>
        </w:tc>
      </w:tr>
      <w:tr w:rsidR="001E0228" w:rsidTr="0098540B">
        <w:trPr>
          <w:trHeight w:val="297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9578" w:type="dxa"/>
          </w:tcPr>
          <w:p w:rsidR="001E0228" w:rsidRPr="001E0228" w:rsidRDefault="001E0228" w:rsidP="0098540B">
            <w:pPr>
              <w:pStyle w:val="TableParagraph"/>
              <w:spacing w:line="277" w:lineRule="exact"/>
              <w:ind w:left="712"/>
              <w:rPr>
                <w:b/>
                <w:sz w:val="26"/>
                <w:lang w:val="ru-RU"/>
              </w:rPr>
            </w:pPr>
            <w:r w:rsidRPr="001E0228">
              <w:rPr>
                <w:b/>
                <w:sz w:val="26"/>
                <w:lang w:val="ru-RU"/>
              </w:rPr>
              <w:t>Природа</w:t>
            </w:r>
            <w:r w:rsidRPr="001E0228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и</w:t>
            </w:r>
            <w:r w:rsidRPr="001E0228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культура</w:t>
            </w:r>
            <w:r w:rsidRPr="001E0228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в</w:t>
            </w:r>
            <w:r w:rsidRPr="001E0228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1E0228">
              <w:rPr>
                <w:b/>
                <w:sz w:val="26"/>
                <w:lang w:val="ru-RU"/>
              </w:rPr>
              <w:t>жизни</w:t>
            </w:r>
            <w:r w:rsidRPr="001E0228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1E0228">
              <w:rPr>
                <w:b/>
                <w:spacing w:val="-2"/>
                <w:sz w:val="26"/>
                <w:lang w:val="ru-RU"/>
              </w:rPr>
              <w:t>человека</w:t>
            </w:r>
          </w:p>
        </w:tc>
      </w:tr>
      <w:tr w:rsidR="001E0228" w:rsidTr="0098540B">
        <w:trPr>
          <w:trHeight w:val="299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3.1.</w:t>
            </w:r>
          </w:p>
        </w:tc>
        <w:tc>
          <w:tcPr>
            <w:tcW w:w="9578" w:type="dxa"/>
          </w:tcPr>
          <w:p w:rsidR="001E0228" w:rsidRDefault="001E0228" w:rsidP="0098540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Природа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человек</w:t>
            </w:r>
            <w:proofErr w:type="spellEnd"/>
          </w:p>
        </w:tc>
      </w:tr>
      <w:tr w:rsidR="001E0228" w:rsidTr="0098540B">
        <w:trPr>
          <w:trHeight w:val="299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3.2.</w:t>
            </w:r>
          </w:p>
        </w:tc>
        <w:tc>
          <w:tcPr>
            <w:tcW w:w="9578" w:type="dxa"/>
          </w:tcPr>
          <w:p w:rsidR="001E0228" w:rsidRDefault="001E0228" w:rsidP="0098540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Наука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человек</w:t>
            </w:r>
            <w:proofErr w:type="spellEnd"/>
          </w:p>
        </w:tc>
      </w:tr>
      <w:tr w:rsidR="001E0228" w:rsidTr="0098540B">
        <w:trPr>
          <w:trHeight w:val="297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3.3.</w:t>
            </w:r>
          </w:p>
        </w:tc>
        <w:tc>
          <w:tcPr>
            <w:tcW w:w="9578" w:type="dxa"/>
          </w:tcPr>
          <w:p w:rsidR="001E0228" w:rsidRDefault="001E0228" w:rsidP="0098540B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Искусство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человек</w:t>
            </w:r>
            <w:proofErr w:type="spellEnd"/>
          </w:p>
        </w:tc>
      </w:tr>
      <w:tr w:rsidR="001E0228" w:rsidTr="0098540B">
        <w:trPr>
          <w:trHeight w:val="299"/>
        </w:trPr>
        <w:tc>
          <w:tcPr>
            <w:tcW w:w="845" w:type="dxa"/>
          </w:tcPr>
          <w:p w:rsidR="001E0228" w:rsidRDefault="001E0228" w:rsidP="0098540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3.4.</w:t>
            </w:r>
          </w:p>
        </w:tc>
        <w:tc>
          <w:tcPr>
            <w:tcW w:w="9578" w:type="dxa"/>
          </w:tcPr>
          <w:p w:rsidR="001E0228" w:rsidRDefault="001E0228" w:rsidP="0098540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Язык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языковая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личность</w:t>
            </w:r>
            <w:proofErr w:type="spellEnd"/>
          </w:p>
        </w:tc>
      </w:tr>
    </w:tbl>
    <w:p w:rsidR="001E0228" w:rsidRDefault="001E0228" w:rsidP="001E0228">
      <w:pPr>
        <w:spacing w:before="74"/>
        <w:ind w:left="3861" w:right="2559" w:hanging="1076"/>
        <w:rPr>
          <w:b/>
          <w:sz w:val="26"/>
        </w:rPr>
      </w:pPr>
    </w:p>
    <w:p w:rsidR="001E0228" w:rsidRDefault="001E0228" w:rsidP="001E0228">
      <w:pPr>
        <w:spacing w:before="74"/>
        <w:ind w:left="3861" w:right="2559" w:hanging="1076"/>
        <w:rPr>
          <w:b/>
          <w:sz w:val="26"/>
        </w:rPr>
      </w:pPr>
      <w:r>
        <w:rPr>
          <w:b/>
          <w:sz w:val="26"/>
        </w:rPr>
        <w:t>Комментарии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разделам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закрытого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банка тем итогового сочинения</w:t>
      </w:r>
    </w:p>
    <w:p w:rsidR="001E0228" w:rsidRDefault="001E0228" w:rsidP="001E0228">
      <w:pPr>
        <w:pStyle w:val="a3"/>
        <w:spacing w:before="1"/>
        <w:ind w:left="0" w:firstLine="0"/>
        <w:jc w:val="left"/>
        <w:rPr>
          <w:b/>
        </w:rPr>
      </w:pPr>
    </w:p>
    <w:p w:rsidR="001E0228" w:rsidRDefault="001E0228" w:rsidP="001E0228">
      <w:pPr>
        <w:spacing w:line="295" w:lineRule="exact"/>
        <w:ind w:left="921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Духовно-нравственные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человека</w:t>
      </w:r>
    </w:p>
    <w:p w:rsidR="001E0228" w:rsidRDefault="001E0228" w:rsidP="001E0228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8"/>
        </w:rPr>
        <w:t xml:space="preserve"> </w:t>
      </w:r>
      <w:r>
        <w:rPr>
          <w:spacing w:val="-2"/>
        </w:rPr>
        <w:t>раздела: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9"/>
        </w:tabs>
        <w:spacing w:before="4" w:line="237" w:lineRule="auto"/>
        <w:ind w:right="234" w:firstLine="708"/>
        <w:jc w:val="left"/>
        <w:rPr>
          <w:sz w:val="26"/>
        </w:rPr>
      </w:pPr>
      <w:r>
        <w:rPr>
          <w:sz w:val="26"/>
        </w:rPr>
        <w:t>связаны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4"/>
          <w:sz w:val="26"/>
        </w:rPr>
        <w:t xml:space="preserve"> </w:t>
      </w:r>
      <w:r>
        <w:rPr>
          <w:sz w:val="26"/>
        </w:rPr>
        <w:t>задаёт</w:t>
      </w:r>
      <w:r>
        <w:rPr>
          <w:spacing w:val="-3"/>
          <w:sz w:val="26"/>
        </w:rPr>
        <w:t xml:space="preserve"> </w:t>
      </w:r>
      <w:r>
        <w:rPr>
          <w:sz w:val="26"/>
        </w:rPr>
        <w:t>себе</w:t>
      </w:r>
      <w:r>
        <w:rPr>
          <w:spacing w:val="-2"/>
          <w:sz w:val="26"/>
        </w:rPr>
        <w:t xml:space="preserve"> </w:t>
      </w:r>
      <w:r>
        <w:rPr>
          <w:sz w:val="26"/>
        </w:rPr>
        <w:t>сам,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том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 нравственного выбора;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9"/>
        </w:tabs>
        <w:spacing w:before="5" w:line="237" w:lineRule="auto"/>
        <w:ind w:right="225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идеалах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нормах, сиюминутном и вечном, добре и зле, о свободе и ответственности;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9"/>
          <w:tab w:val="left" w:pos="2883"/>
          <w:tab w:val="left" w:pos="4677"/>
          <w:tab w:val="left" w:pos="5049"/>
          <w:tab w:val="left" w:pos="6104"/>
          <w:tab w:val="left" w:pos="7109"/>
          <w:tab w:val="left" w:pos="8435"/>
          <w:tab w:val="left" w:pos="8816"/>
        </w:tabs>
        <w:spacing w:before="6" w:line="237" w:lineRule="auto"/>
        <w:ind w:right="233" w:firstLine="708"/>
        <w:jc w:val="left"/>
        <w:rPr>
          <w:sz w:val="26"/>
        </w:rPr>
      </w:pPr>
      <w:r>
        <w:rPr>
          <w:spacing w:val="-2"/>
          <w:sz w:val="26"/>
        </w:rPr>
        <w:t>касаются</w:t>
      </w:r>
      <w:r>
        <w:rPr>
          <w:sz w:val="26"/>
        </w:rPr>
        <w:tab/>
      </w:r>
      <w:r>
        <w:rPr>
          <w:spacing w:val="-2"/>
          <w:sz w:val="26"/>
        </w:rPr>
        <w:t>размышлений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смысле</w:t>
      </w:r>
      <w:r>
        <w:rPr>
          <w:sz w:val="26"/>
        </w:rPr>
        <w:tab/>
      </w:r>
      <w:r>
        <w:rPr>
          <w:spacing w:val="-2"/>
          <w:sz w:val="26"/>
        </w:rPr>
        <w:t>жизни,</w:t>
      </w:r>
      <w:r>
        <w:rPr>
          <w:sz w:val="26"/>
        </w:rPr>
        <w:tab/>
      </w:r>
      <w:r>
        <w:rPr>
          <w:spacing w:val="-2"/>
          <w:sz w:val="26"/>
        </w:rPr>
        <w:t>гуманном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антигуманном </w:t>
      </w:r>
      <w:r>
        <w:rPr>
          <w:sz w:val="26"/>
        </w:rPr>
        <w:t>поступках, их мотивах, причинах внутреннего разлада и об угрызениях совести;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9"/>
        </w:tabs>
        <w:spacing w:before="6" w:line="237" w:lineRule="auto"/>
        <w:ind w:right="230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0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40"/>
          <w:sz w:val="26"/>
        </w:rPr>
        <w:t xml:space="preserve"> </w:t>
      </w:r>
      <w:r>
        <w:rPr>
          <w:sz w:val="26"/>
        </w:rPr>
        <w:t>об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40"/>
          <w:sz w:val="26"/>
        </w:rPr>
        <w:t xml:space="preserve"> </w:t>
      </w:r>
      <w:r>
        <w:rPr>
          <w:sz w:val="26"/>
        </w:rPr>
        <w:t>жизни</w:t>
      </w:r>
      <w:r>
        <w:rPr>
          <w:spacing w:val="40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40"/>
          <w:sz w:val="26"/>
        </w:rPr>
        <w:t xml:space="preserve"> </w:t>
      </w:r>
      <w:r>
        <w:rPr>
          <w:sz w:val="26"/>
        </w:rPr>
        <w:t>им</w:t>
      </w:r>
      <w:r>
        <w:rPr>
          <w:spacing w:val="40"/>
          <w:sz w:val="26"/>
        </w:rPr>
        <w:t xml:space="preserve"> </w:t>
      </w:r>
      <w:r>
        <w:rPr>
          <w:sz w:val="26"/>
        </w:rPr>
        <w:t>жизненного пути, значимой цели и средствах её достижения, любви и дружбе;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9"/>
        </w:tabs>
        <w:spacing w:before="6" w:line="237" w:lineRule="auto"/>
        <w:ind w:right="234" w:firstLine="708"/>
        <w:jc w:val="left"/>
        <w:rPr>
          <w:sz w:val="26"/>
        </w:rPr>
      </w:pPr>
      <w:r>
        <w:rPr>
          <w:sz w:val="26"/>
        </w:rPr>
        <w:t>побуждают к самоанализу, осмыслению опыта других людей (или поступков литературных героев), стремящихся понять себя.</w:t>
      </w:r>
    </w:p>
    <w:p w:rsidR="001E0228" w:rsidRDefault="001E0228" w:rsidP="001E0228">
      <w:pPr>
        <w:pStyle w:val="a3"/>
        <w:spacing w:before="7"/>
        <w:ind w:left="0" w:firstLine="0"/>
        <w:jc w:val="left"/>
      </w:pPr>
    </w:p>
    <w:p w:rsidR="001E0228" w:rsidRDefault="001E0228" w:rsidP="001E0228">
      <w:pPr>
        <w:pStyle w:val="Heading2"/>
        <w:spacing w:before="1" w:line="296" w:lineRule="exact"/>
        <w:ind w:left="921"/>
        <w:jc w:val="left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Семья,</w:t>
      </w:r>
      <w:r>
        <w:rPr>
          <w:spacing w:val="-8"/>
        </w:rPr>
        <w:t xml:space="preserve"> </w:t>
      </w:r>
      <w:r>
        <w:t>общество,</w:t>
      </w:r>
      <w:r>
        <w:rPr>
          <w:spacing w:val="-8"/>
        </w:rPr>
        <w:t xml:space="preserve"> </w:t>
      </w:r>
      <w:r>
        <w:t>Отечество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rPr>
          <w:spacing w:val="-2"/>
        </w:rPr>
        <w:t>человека</w:t>
      </w:r>
    </w:p>
    <w:p w:rsidR="001E0228" w:rsidRDefault="001E0228" w:rsidP="001E0228">
      <w:pPr>
        <w:pStyle w:val="a3"/>
        <w:spacing w:line="295" w:lineRule="exact"/>
        <w:ind w:left="921" w:firstLine="0"/>
        <w:jc w:val="left"/>
      </w:pPr>
      <w:r>
        <w:lastRenderedPageBreak/>
        <w:t>Темы</w:t>
      </w:r>
      <w:r>
        <w:rPr>
          <w:spacing w:val="-8"/>
        </w:rPr>
        <w:t xml:space="preserve"> </w:t>
      </w:r>
      <w:r>
        <w:rPr>
          <w:spacing w:val="-2"/>
        </w:rPr>
        <w:t>раздела: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9"/>
        </w:tabs>
        <w:ind w:right="234" w:firstLine="708"/>
        <w:jc w:val="left"/>
        <w:rPr>
          <w:sz w:val="26"/>
        </w:rPr>
      </w:pPr>
      <w:r>
        <w:rPr>
          <w:sz w:val="26"/>
        </w:rPr>
        <w:t xml:space="preserve">связаны </w:t>
      </w:r>
      <w:proofErr w:type="gramStart"/>
      <w:r>
        <w:rPr>
          <w:sz w:val="26"/>
        </w:rPr>
        <w:t>со</w:t>
      </w:r>
      <w:proofErr w:type="gramEnd"/>
      <w:r>
        <w:rPr>
          <w:sz w:val="26"/>
        </w:rPr>
        <w:t xml:space="preserve"> взглядом на человека как представителя семьи, социума, народа,</w:t>
      </w:r>
      <w:r>
        <w:rPr>
          <w:spacing w:val="80"/>
          <w:sz w:val="26"/>
        </w:rPr>
        <w:t xml:space="preserve"> </w:t>
      </w:r>
      <w:r>
        <w:rPr>
          <w:sz w:val="26"/>
        </w:rPr>
        <w:t>поколения, эпохи;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9"/>
          <w:tab w:val="left" w:pos="3163"/>
          <w:tab w:val="left" w:pos="3631"/>
          <w:tab w:val="left" w:pos="5368"/>
          <w:tab w:val="left" w:pos="5711"/>
          <w:tab w:val="left" w:pos="7018"/>
          <w:tab w:val="left" w:pos="7370"/>
          <w:tab w:val="left" w:pos="9209"/>
        </w:tabs>
        <w:ind w:right="230" w:firstLine="708"/>
        <w:jc w:val="left"/>
        <w:rPr>
          <w:sz w:val="26"/>
        </w:rPr>
      </w:pPr>
      <w:r>
        <w:rPr>
          <w:spacing w:val="-2"/>
          <w:sz w:val="26"/>
        </w:rPr>
        <w:t>нацеливают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размышление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семейных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общественных</w:t>
      </w:r>
      <w:r>
        <w:rPr>
          <w:sz w:val="26"/>
        </w:rPr>
        <w:tab/>
      </w:r>
      <w:r>
        <w:rPr>
          <w:spacing w:val="-2"/>
          <w:sz w:val="26"/>
        </w:rPr>
        <w:t xml:space="preserve">ценностях, </w:t>
      </w:r>
      <w:r>
        <w:rPr>
          <w:sz w:val="26"/>
        </w:rPr>
        <w:t>традициях и обычаях, межличностных отношениях и влиянии среды на человека;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9"/>
        </w:tabs>
        <w:spacing w:before="1" w:line="237" w:lineRule="auto"/>
        <w:ind w:right="234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0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40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40"/>
          <w:sz w:val="26"/>
        </w:rPr>
        <w:t xml:space="preserve"> </w:t>
      </w:r>
      <w:r>
        <w:rPr>
          <w:sz w:val="26"/>
        </w:rPr>
        <w:t>идеалов,</w:t>
      </w:r>
      <w:r>
        <w:rPr>
          <w:spacing w:val="40"/>
          <w:sz w:val="26"/>
        </w:rPr>
        <w:t xml:space="preserve"> </w:t>
      </w:r>
      <w:r>
        <w:rPr>
          <w:sz w:val="26"/>
        </w:rPr>
        <w:t>важности сохранения исторической памяти, роли личности в истории;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9"/>
        </w:tabs>
        <w:spacing w:before="5" w:line="237" w:lineRule="auto"/>
        <w:ind w:right="226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0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славе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бесславии,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общественном,</w:t>
      </w:r>
      <w:r>
        <w:rPr>
          <w:spacing w:val="40"/>
          <w:sz w:val="26"/>
        </w:rPr>
        <w:t xml:space="preserve"> </w:t>
      </w:r>
      <w:r>
        <w:rPr>
          <w:sz w:val="26"/>
        </w:rPr>
        <w:t>своем вкладе в общественный прогресс;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9"/>
        </w:tabs>
        <w:spacing w:before="6" w:line="237" w:lineRule="auto"/>
        <w:ind w:right="232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73"/>
          <w:sz w:val="26"/>
        </w:rPr>
        <w:t xml:space="preserve"> </w:t>
      </w:r>
      <w:r>
        <w:rPr>
          <w:sz w:val="26"/>
        </w:rPr>
        <w:t>рассуждать</w:t>
      </w:r>
      <w:r>
        <w:rPr>
          <w:spacing w:val="72"/>
          <w:sz w:val="26"/>
        </w:rPr>
        <w:t xml:space="preserve"> </w:t>
      </w:r>
      <w:r>
        <w:rPr>
          <w:sz w:val="26"/>
        </w:rPr>
        <w:t>об</w:t>
      </w:r>
      <w:r>
        <w:rPr>
          <w:spacing w:val="7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76"/>
          <w:sz w:val="26"/>
        </w:rPr>
        <w:t xml:space="preserve"> </w:t>
      </w:r>
      <w:r>
        <w:rPr>
          <w:sz w:val="26"/>
        </w:rPr>
        <w:t>и</w:t>
      </w:r>
      <w:r>
        <w:rPr>
          <w:spacing w:val="74"/>
          <w:sz w:val="26"/>
        </w:rPr>
        <w:t xml:space="preserve"> </w:t>
      </w:r>
      <w:r>
        <w:rPr>
          <w:sz w:val="26"/>
        </w:rPr>
        <w:t>о</w:t>
      </w:r>
      <w:r>
        <w:rPr>
          <w:spacing w:val="73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73"/>
          <w:sz w:val="26"/>
        </w:rPr>
        <w:t xml:space="preserve"> </w:t>
      </w:r>
      <w:r>
        <w:rPr>
          <w:sz w:val="26"/>
        </w:rPr>
        <w:t>споре</w:t>
      </w:r>
      <w:r>
        <w:rPr>
          <w:spacing w:val="73"/>
          <w:sz w:val="26"/>
        </w:rPr>
        <w:t xml:space="preserve"> </w:t>
      </w:r>
      <w:r>
        <w:rPr>
          <w:sz w:val="26"/>
        </w:rPr>
        <w:t>поколений и об общественном благополучии, о народном подвиге и направлениях развития общества.</w:t>
      </w:r>
    </w:p>
    <w:p w:rsidR="001E0228" w:rsidRDefault="001E0228" w:rsidP="001E0228">
      <w:pPr>
        <w:pStyle w:val="a3"/>
        <w:spacing w:before="8"/>
        <w:ind w:left="0" w:firstLine="0"/>
        <w:jc w:val="left"/>
      </w:pPr>
    </w:p>
    <w:p w:rsidR="001E0228" w:rsidRDefault="001E0228" w:rsidP="001E0228">
      <w:pPr>
        <w:pStyle w:val="Heading2"/>
        <w:spacing w:line="296" w:lineRule="exact"/>
        <w:ind w:left="921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rPr>
          <w:spacing w:val="-2"/>
        </w:rPr>
        <w:t>человека</w:t>
      </w:r>
    </w:p>
    <w:p w:rsidR="001E0228" w:rsidRDefault="001E0228" w:rsidP="001E0228">
      <w:pPr>
        <w:pStyle w:val="a3"/>
        <w:spacing w:line="296" w:lineRule="exact"/>
        <w:ind w:left="921" w:firstLine="0"/>
      </w:pPr>
      <w:r>
        <w:t>Темы</w:t>
      </w:r>
      <w:r>
        <w:rPr>
          <w:spacing w:val="-8"/>
        </w:rPr>
        <w:t xml:space="preserve"> </w:t>
      </w:r>
      <w:r>
        <w:rPr>
          <w:spacing w:val="-2"/>
        </w:rPr>
        <w:t>раздела: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7"/>
        </w:tabs>
        <w:spacing w:before="2"/>
        <w:ind w:right="225" w:firstLine="708"/>
        <w:rPr>
          <w:sz w:val="26"/>
        </w:rPr>
      </w:pPr>
      <w:r>
        <w:rPr>
          <w:sz w:val="26"/>
        </w:rPr>
        <w:t>связаны с философскими, социальными, этическими, эстетическими проблемами, вопросами экологии;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7"/>
        </w:tabs>
        <w:ind w:right="224" w:firstLine="708"/>
        <w:rPr>
          <w:sz w:val="26"/>
        </w:rPr>
      </w:pPr>
      <w:r>
        <w:rPr>
          <w:sz w:val="26"/>
        </w:rPr>
        <w:t xml:space="preserve">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</w:t>
      </w:r>
      <w:r>
        <w:rPr>
          <w:spacing w:val="-2"/>
          <w:sz w:val="26"/>
        </w:rPr>
        <w:t>культуре;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7"/>
        </w:tabs>
        <w:spacing w:before="1" w:line="237" w:lineRule="auto"/>
        <w:ind w:right="233" w:firstLine="708"/>
        <w:rPr>
          <w:sz w:val="26"/>
        </w:rPr>
      </w:pPr>
      <w:r>
        <w:rPr>
          <w:sz w:val="26"/>
        </w:rPr>
        <w:t xml:space="preserve">касаются миссии художника и ответственности человека науки, значения великих творений искусства и научных открытий (в том числе в связи с юбилейными </w:t>
      </w:r>
      <w:r>
        <w:rPr>
          <w:spacing w:val="-2"/>
          <w:sz w:val="26"/>
        </w:rPr>
        <w:t>датами);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7"/>
        </w:tabs>
        <w:spacing w:before="4"/>
        <w:ind w:right="226" w:firstLine="708"/>
        <w:rPr>
          <w:sz w:val="26"/>
        </w:rPr>
      </w:pPr>
      <w:r>
        <w:rPr>
          <w:sz w:val="26"/>
        </w:rPr>
        <w:t>позволяют осмысливать роль культуры в жизни человека, связь языка с историей страны, важность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бережного отношения к</w:t>
      </w:r>
      <w:r>
        <w:rPr>
          <w:spacing w:val="-1"/>
          <w:sz w:val="26"/>
        </w:rPr>
        <w:t xml:space="preserve"> </w:t>
      </w:r>
      <w:r>
        <w:rPr>
          <w:sz w:val="26"/>
        </w:rPr>
        <w:t>языку, важность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исторической памяти, сохранения традиционных ценностей;</w:t>
      </w:r>
    </w:p>
    <w:p w:rsidR="001E0228" w:rsidRDefault="001E0228" w:rsidP="001E0228">
      <w:pPr>
        <w:pStyle w:val="a5"/>
        <w:numPr>
          <w:ilvl w:val="0"/>
          <w:numId w:val="1"/>
        </w:numPr>
        <w:tabs>
          <w:tab w:val="left" w:pos="1627"/>
        </w:tabs>
        <w:spacing w:before="4" w:line="237" w:lineRule="auto"/>
        <w:ind w:right="236" w:firstLine="708"/>
        <w:rPr>
          <w:sz w:val="26"/>
        </w:rPr>
        <w:sectPr w:rsidR="001E0228" w:rsidSect="001E0228">
          <w:pgSz w:w="11910" w:h="16840"/>
          <w:pgMar w:top="851" w:right="340" w:bottom="820" w:left="920" w:header="0" w:footer="609" w:gutter="0"/>
          <w:cols w:space="720"/>
        </w:sectPr>
      </w:pPr>
      <w:r w:rsidRPr="001E0228">
        <w:rPr>
          <w:sz w:val="26"/>
        </w:rPr>
        <w:t>побуждают задуматься о взаимодействии человека и природы, направлениях развития культуры, влиянии искусства</w:t>
      </w:r>
      <w:r>
        <w:rPr>
          <w:sz w:val="26"/>
        </w:rPr>
        <w:t xml:space="preserve"> и новых технологий на человека.</w:t>
      </w:r>
    </w:p>
    <w:p w:rsidR="001E0228" w:rsidRDefault="001E0228" w:rsidP="001E0228">
      <w:pPr>
        <w:pStyle w:val="a3"/>
        <w:spacing w:before="67"/>
        <w:ind w:left="0" w:right="289" w:firstLine="0"/>
        <w:jc w:val="left"/>
      </w:pPr>
      <w:r>
        <w:lastRenderedPageBreak/>
        <w:t>Каждый</w:t>
      </w:r>
      <w:r>
        <w:rPr>
          <w:spacing w:val="-3"/>
        </w:rPr>
        <w:t xml:space="preserve"> </w:t>
      </w:r>
      <w:r>
        <w:t>компле</w:t>
      </w:r>
      <w:proofErr w:type="gramStart"/>
      <w:r>
        <w:t>кт</w:t>
      </w:r>
      <w:r>
        <w:rPr>
          <w:spacing w:val="-3"/>
        </w:rPr>
        <w:t xml:space="preserve"> </w:t>
      </w:r>
      <w:r>
        <w:t>вкл</w:t>
      </w:r>
      <w:proofErr w:type="gramEnd"/>
      <w:r>
        <w:t>ючает</w:t>
      </w:r>
      <w:r>
        <w:rPr>
          <w:spacing w:val="-2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банка: Темы 1, 2 «Духовно-нравственные ориентиры в жизни человека».</w:t>
      </w:r>
    </w:p>
    <w:p w:rsidR="001E0228" w:rsidRDefault="001E0228" w:rsidP="001E0228">
      <w:pPr>
        <w:pStyle w:val="a3"/>
        <w:spacing w:before="2"/>
        <w:ind w:left="921" w:right="2559" w:firstLine="0"/>
        <w:jc w:val="left"/>
      </w:pPr>
      <w:r>
        <w:t>Темы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«Семья,</w:t>
      </w:r>
      <w:r>
        <w:rPr>
          <w:spacing w:val="-6"/>
        </w:rPr>
        <w:t xml:space="preserve"> </w:t>
      </w:r>
      <w:r>
        <w:t>общество,</w:t>
      </w:r>
      <w:r>
        <w:rPr>
          <w:spacing w:val="-5"/>
        </w:rPr>
        <w:t xml:space="preserve"> </w:t>
      </w:r>
      <w:r>
        <w:t>Отечество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человека». Темы 5, 6 «Природа и культура в жизни человека».</w:t>
      </w:r>
    </w:p>
    <w:p w:rsidR="001E0228" w:rsidRDefault="001E0228" w:rsidP="001E0228">
      <w:pPr>
        <w:pStyle w:val="a3"/>
        <w:spacing w:before="297"/>
        <w:ind w:right="230"/>
      </w:pPr>
      <w:r>
        <w:t xml:space="preserve">Комплекты тем формируются отдельно для каждого часового пояса в режиме конфиденциальности и становятся общедоступными за 15 минут до начала итогового </w:t>
      </w:r>
      <w:r>
        <w:rPr>
          <w:spacing w:val="-2"/>
        </w:rPr>
        <w:t>сочинения.</w:t>
      </w:r>
    </w:p>
    <w:p w:rsidR="001E0228" w:rsidRDefault="001E0228" w:rsidP="001E0228">
      <w:pPr>
        <w:pStyle w:val="a3"/>
        <w:spacing w:before="1"/>
        <w:ind w:left="921" w:firstLine="0"/>
      </w:pPr>
      <w:r>
        <w:t>При</w:t>
      </w:r>
      <w:r>
        <w:rPr>
          <w:spacing w:val="8"/>
        </w:rPr>
        <w:t xml:space="preserve"> </w:t>
      </w:r>
      <w:r>
        <w:t>составлении</w:t>
      </w:r>
      <w:r>
        <w:rPr>
          <w:spacing w:val="10"/>
        </w:rPr>
        <w:t xml:space="preserve"> </w:t>
      </w:r>
      <w:r>
        <w:t>тем</w:t>
      </w:r>
      <w:r>
        <w:rPr>
          <w:spacing w:val="9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сочинения</w:t>
      </w:r>
      <w:r>
        <w:rPr>
          <w:spacing w:val="9"/>
        </w:rPr>
        <w:t xml:space="preserve"> </w:t>
      </w:r>
      <w:r>
        <w:t>соблюдаются</w:t>
      </w:r>
      <w:r>
        <w:rPr>
          <w:spacing w:val="8"/>
        </w:rPr>
        <w:t xml:space="preserve"> </w:t>
      </w:r>
      <w:r>
        <w:t>определенные</w:t>
      </w:r>
      <w:r>
        <w:rPr>
          <w:spacing w:val="8"/>
        </w:rPr>
        <w:t xml:space="preserve"> </w:t>
      </w:r>
      <w:r>
        <w:rPr>
          <w:spacing w:val="-2"/>
        </w:rPr>
        <w:t>требования.</w:t>
      </w:r>
    </w:p>
    <w:p w:rsidR="001E0228" w:rsidRDefault="001E0228" w:rsidP="001E0228">
      <w:pPr>
        <w:pStyle w:val="a3"/>
        <w:spacing w:before="1" w:line="298" w:lineRule="exact"/>
        <w:ind w:firstLine="0"/>
      </w:pPr>
      <w:r>
        <w:t>Темы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rPr>
          <w:spacing w:val="-2"/>
        </w:rPr>
        <w:t>должны:</w:t>
      </w:r>
    </w:p>
    <w:p w:rsidR="001E0228" w:rsidRDefault="001E0228" w:rsidP="001E0228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12"/>
        </w:rPr>
        <w:t xml:space="preserve"> </w:t>
      </w:r>
      <w:r>
        <w:t>разделам</w:t>
      </w:r>
      <w:r>
        <w:rPr>
          <w:spacing w:val="-11"/>
        </w:rPr>
        <w:t xml:space="preserve"> </w:t>
      </w:r>
      <w:r>
        <w:t>закрытого</w:t>
      </w:r>
      <w:r>
        <w:rPr>
          <w:spacing w:val="-9"/>
        </w:rPr>
        <w:t xml:space="preserve"> </w:t>
      </w:r>
      <w:r>
        <w:t>банка</w:t>
      </w:r>
      <w:r>
        <w:rPr>
          <w:spacing w:val="-8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сочинения;</w:t>
      </w:r>
    </w:p>
    <w:p w:rsidR="001E0228" w:rsidRDefault="001E0228" w:rsidP="001E0228">
      <w:pPr>
        <w:pStyle w:val="a3"/>
        <w:spacing w:before="1"/>
        <w:ind w:right="227"/>
      </w:pPr>
      <w:r>
        <w:t>соответствовать</w:t>
      </w:r>
      <w:r>
        <w:rPr>
          <w:spacing w:val="40"/>
        </w:rPr>
        <w:t xml:space="preserve"> </w:t>
      </w:r>
      <w:proofErr w:type="spellStart"/>
      <w:r>
        <w:t>надпредметному</w:t>
      </w:r>
      <w:proofErr w:type="spellEnd"/>
      <w:r>
        <w:rPr>
          <w:spacing w:val="40"/>
        </w:rPr>
        <w:t xml:space="preserve"> </w:t>
      </w:r>
      <w:r>
        <w:t>характеру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нацеливать на литературоведческий анализ конкретного произведения);</w:t>
      </w:r>
    </w:p>
    <w:p w:rsidR="001E0228" w:rsidRDefault="001E0228" w:rsidP="001E0228">
      <w:pPr>
        <w:pStyle w:val="a3"/>
        <w:ind w:right="228"/>
      </w:pPr>
      <w:r>
        <w:t xml:space="preserve">соответствовать </w:t>
      </w:r>
      <w:proofErr w:type="spellStart"/>
      <w:r>
        <w:t>литературоцентричному</w:t>
      </w:r>
      <w:proofErr w:type="spellEnd"/>
      <w:r>
        <w:t xml:space="preserve"> характеру итогового сочинения (давать возможность широкого выбора литературного материала, на который участник будет опираться в своих рассуждениях);</w:t>
      </w:r>
    </w:p>
    <w:p w:rsidR="001E0228" w:rsidRDefault="001E0228" w:rsidP="001E0228">
      <w:pPr>
        <w:pStyle w:val="a3"/>
        <w:spacing w:before="1" w:line="298" w:lineRule="exact"/>
        <w:ind w:left="921" w:firstLine="0"/>
      </w:pPr>
      <w:r>
        <w:t>нацеливать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рассуждение</w:t>
      </w:r>
      <w:r>
        <w:rPr>
          <w:spacing w:val="-10"/>
        </w:rPr>
        <w:t xml:space="preserve"> </w:t>
      </w:r>
      <w:r>
        <w:t>(наличие</w:t>
      </w:r>
      <w:r>
        <w:rPr>
          <w:spacing w:val="-10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формулировке);</w:t>
      </w:r>
    </w:p>
    <w:p w:rsidR="001E0228" w:rsidRDefault="001E0228" w:rsidP="001E0228">
      <w:pPr>
        <w:pStyle w:val="a3"/>
        <w:ind w:right="223"/>
      </w:pPr>
      <w:r>
        <w:t>соответствовать</w:t>
      </w:r>
      <w:r>
        <w:rPr>
          <w:spacing w:val="40"/>
        </w:rPr>
        <w:t xml:space="preserve"> </w:t>
      </w:r>
      <w:r>
        <w:t>возрастным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>выпускников,</w:t>
      </w:r>
      <w:r>
        <w:rPr>
          <w:spacing w:val="80"/>
        </w:rPr>
        <w:t xml:space="preserve"> </w:t>
      </w:r>
      <w:r>
        <w:t>времени,</w:t>
      </w:r>
      <w:r>
        <w:rPr>
          <w:spacing w:val="80"/>
        </w:rPr>
        <w:t xml:space="preserve"> </w:t>
      </w:r>
      <w:r>
        <w:t>отведенному</w:t>
      </w:r>
      <w:r>
        <w:rPr>
          <w:spacing w:val="40"/>
        </w:rPr>
        <w:t xml:space="preserve"> </w:t>
      </w:r>
      <w:r>
        <w:t>на написание сочинения (3 ч 55 мин.);</w:t>
      </w:r>
    </w:p>
    <w:p w:rsidR="001E0228" w:rsidRDefault="001E0228" w:rsidP="001E0228">
      <w:pPr>
        <w:pStyle w:val="a3"/>
        <w:spacing w:line="299" w:lineRule="exact"/>
        <w:ind w:left="921" w:firstLine="0"/>
      </w:pPr>
      <w:r>
        <w:t>быть</w:t>
      </w:r>
      <w:r>
        <w:rPr>
          <w:spacing w:val="-10"/>
        </w:rPr>
        <w:t xml:space="preserve"> </w:t>
      </w:r>
      <w:r>
        <w:t>ясными,</w:t>
      </w:r>
      <w:r>
        <w:rPr>
          <w:spacing w:val="-7"/>
        </w:rPr>
        <w:t xml:space="preserve"> </w:t>
      </w:r>
      <w:r>
        <w:t>грамотными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разнообразными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формулировкам.</w:t>
      </w:r>
    </w:p>
    <w:p w:rsidR="001E0228" w:rsidRDefault="001E0228" w:rsidP="001E0228">
      <w:pPr>
        <w:pStyle w:val="a3"/>
        <w:ind w:right="226"/>
      </w:pPr>
      <w:r>
        <w:t>Темы позволяют участнику выбирать литературный материал, на который он будет опираться в своих рассуждениях.</w:t>
      </w:r>
    </w:p>
    <w:p w:rsidR="001E0228" w:rsidRDefault="001E0228" w:rsidP="001E0228">
      <w:pPr>
        <w:pStyle w:val="a3"/>
        <w:spacing w:line="299" w:lineRule="exact"/>
        <w:ind w:left="921" w:firstLine="0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примера</w:t>
      </w:r>
      <w:r>
        <w:rPr>
          <w:spacing w:val="-7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приведен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rPr>
          <w:spacing w:val="-4"/>
        </w:rPr>
        <w:t>тем.</w:t>
      </w:r>
    </w:p>
    <w:p w:rsidR="001E0228" w:rsidRDefault="001E0228" w:rsidP="001E0228">
      <w:pPr>
        <w:pStyle w:val="a3"/>
        <w:spacing w:before="10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704"/>
      </w:tblGrid>
      <w:tr w:rsidR="001E0228" w:rsidTr="0098540B">
        <w:trPr>
          <w:trHeight w:val="373"/>
        </w:trPr>
        <w:tc>
          <w:tcPr>
            <w:tcW w:w="1668" w:type="dxa"/>
          </w:tcPr>
          <w:p w:rsidR="001E0228" w:rsidRDefault="001E0228" w:rsidP="0098540B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8704" w:type="dxa"/>
          </w:tcPr>
          <w:p w:rsidR="001E0228" w:rsidRDefault="001E0228" w:rsidP="0098540B">
            <w:pPr>
              <w:pStyle w:val="TableParagraph"/>
              <w:spacing w:before="23"/>
              <w:ind w:left="6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</w:p>
        </w:tc>
      </w:tr>
      <w:tr w:rsidR="001E0228" w:rsidTr="0098540B">
        <w:trPr>
          <w:trHeight w:val="474"/>
        </w:trPr>
        <w:tc>
          <w:tcPr>
            <w:tcW w:w="1668" w:type="dxa"/>
          </w:tcPr>
          <w:p w:rsidR="001E0228" w:rsidRDefault="001E0228" w:rsidP="0098540B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111</w:t>
            </w:r>
          </w:p>
        </w:tc>
        <w:tc>
          <w:tcPr>
            <w:tcW w:w="8704" w:type="dxa"/>
          </w:tcPr>
          <w:p w:rsidR="001E0228" w:rsidRPr="001E0228" w:rsidRDefault="001E0228" w:rsidP="0098540B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1E0228">
              <w:rPr>
                <w:sz w:val="25"/>
                <w:lang w:val="ru-RU"/>
              </w:rPr>
              <w:t>Какую</w:t>
            </w:r>
            <w:r w:rsidRPr="001E0228">
              <w:rPr>
                <w:spacing w:val="-11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жизненную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цель</w:t>
            </w:r>
            <w:r w:rsidRPr="001E0228">
              <w:rPr>
                <w:spacing w:val="-12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можно</w:t>
            </w:r>
            <w:r w:rsidRPr="001E0228">
              <w:rPr>
                <w:spacing w:val="-11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назвать</w:t>
            </w:r>
            <w:r w:rsidRPr="001E0228">
              <w:rPr>
                <w:spacing w:val="-12"/>
                <w:sz w:val="25"/>
                <w:lang w:val="ru-RU"/>
              </w:rPr>
              <w:t xml:space="preserve"> </w:t>
            </w:r>
            <w:r w:rsidRPr="001E0228">
              <w:rPr>
                <w:spacing w:val="-2"/>
                <w:sz w:val="25"/>
                <w:lang w:val="ru-RU"/>
              </w:rPr>
              <w:t>благородной?</w:t>
            </w:r>
          </w:p>
        </w:tc>
      </w:tr>
      <w:tr w:rsidR="001E0228" w:rsidTr="0098540B">
        <w:trPr>
          <w:trHeight w:val="400"/>
        </w:trPr>
        <w:tc>
          <w:tcPr>
            <w:tcW w:w="1668" w:type="dxa"/>
          </w:tcPr>
          <w:p w:rsidR="001E0228" w:rsidRDefault="001E0228" w:rsidP="0098540B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201</w:t>
            </w:r>
          </w:p>
        </w:tc>
        <w:tc>
          <w:tcPr>
            <w:tcW w:w="8704" w:type="dxa"/>
          </w:tcPr>
          <w:p w:rsidR="001E0228" w:rsidRPr="001E0228" w:rsidRDefault="001E0228" w:rsidP="0098540B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1E0228">
              <w:rPr>
                <w:sz w:val="25"/>
                <w:lang w:val="ru-RU"/>
              </w:rPr>
              <w:t>Могут</w:t>
            </w:r>
            <w:r w:rsidRPr="001E0228">
              <w:rPr>
                <w:spacing w:val="-12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ли</w:t>
            </w:r>
            <w:r w:rsidRPr="001E0228">
              <w:rPr>
                <w:spacing w:val="-9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юношеские</w:t>
            </w:r>
            <w:r w:rsidRPr="001E0228">
              <w:rPr>
                <w:spacing w:val="-9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мечты</w:t>
            </w:r>
            <w:r w:rsidRPr="001E0228">
              <w:rPr>
                <w:spacing w:val="-11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повлиять</w:t>
            </w:r>
            <w:r w:rsidRPr="001E0228">
              <w:rPr>
                <w:spacing w:val="-11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на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дальнейшую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жизнь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pacing w:val="-2"/>
                <w:sz w:val="25"/>
                <w:lang w:val="ru-RU"/>
              </w:rPr>
              <w:t>человека?</w:t>
            </w:r>
          </w:p>
        </w:tc>
      </w:tr>
      <w:tr w:rsidR="001E0228" w:rsidTr="0098540B">
        <w:trPr>
          <w:trHeight w:val="397"/>
        </w:trPr>
        <w:tc>
          <w:tcPr>
            <w:tcW w:w="1668" w:type="dxa"/>
          </w:tcPr>
          <w:p w:rsidR="001E0228" w:rsidRDefault="001E0228" w:rsidP="0098540B">
            <w:pPr>
              <w:pStyle w:val="TableParagraph"/>
              <w:spacing w:before="18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304</w:t>
            </w:r>
          </w:p>
        </w:tc>
        <w:tc>
          <w:tcPr>
            <w:tcW w:w="8704" w:type="dxa"/>
          </w:tcPr>
          <w:p w:rsidR="001E0228" w:rsidRPr="001E0228" w:rsidRDefault="001E0228" w:rsidP="0098540B">
            <w:pPr>
              <w:pStyle w:val="TableParagraph"/>
              <w:spacing w:before="18"/>
              <w:ind w:left="113"/>
              <w:rPr>
                <w:sz w:val="25"/>
                <w:lang w:val="ru-RU"/>
              </w:rPr>
            </w:pPr>
            <w:r w:rsidRPr="001E0228">
              <w:rPr>
                <w:sz w:val="25"/>
                <w:lang w:val="ru-RU"/>
              </w:rPr>
              <w:t>Как</w:t>
            </w:r>
            <w:r w:rsidRPr="001E0228">
              <w:rPr>
                <w:spacing w:val="-8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становятся</w:t>
            </w:r>
            <w:r w:rsidRPr="001E0228">
              <w:rPr>
                <w:spacing w:val="-7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героями</w:t>
            </w:r>
            <w:r w:rsidRPr="001E0228">
              <w:rPr>
                <w:spacing w:val="-7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на</w:t>
            </w:r>
            <w:r w:rsidRPr="001E0228">
              <w:rPr>
                <w:spacing w:val="-7"/>
                <w:sz w:val="25"/>
                <w:lang w:val="ru-RU"/>
              </w:rPr>
              <w:t xml:space="preserve"> </w:t>
            </w:r>
            <w:r w:rsidRPr="001E0228">
              <w:rPr>
                <w:spacing w:val="-2"/>
                <w:sz w:val="25"/>
                <w:lang w:val="ru-RU"/>
              </w:rPr>
              <w:t>войне?</w:t>
            </w:r>
          </w:p>
        </w:tc>
      </w:tr>
      <w:tr w:rsidR="001E0228" w:rsidTr="0098540B">
        <w:trPr>
          <w:trHeight w:val="400"/>
        </w:trPr>
        <w:tc>
          <w:tcPr>
            <w:tcW w:w="1668" w:type="dxa"/>
          </w:tcPr>
          <w:p w:rsidR="001E0228" w:rsidRDefault="001E0228" w:rsidP="0098540B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405</w:t>
            </w:r>
          </w:p>
        </w:tc>
        <w:tc>
          <w:tcPr>
            <w:tcW w:w="8704" w:type="dxa"/>
          </w:tcPr>
          <w:p w:rsidR="001E0228" w:rsidRPr="001E0228" w:rsidRDefault="001E0228" w:rsidP="0098540B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1E0228">
              <w:rPr>
                <w:sz w:val="25"/>
                <w:lang w:val="ru-RU"/>
              </w:rPr>
              <w:t>Чем</w:t>
            </w:r>
            <w:r w:rsidRPr="001E0228">
              <w:rPr>
                <w:spacing w:val="-11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важен</w:t>
            </w:r>
            <w:r w:rsidRPr="001E0228">
              <w:rPr>
                <w:spacing w:val="-8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для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современного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человека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опыт</w:t>
            </w:r>
            <w:r w:rsidRPr="001E0228">
              <w:rPr>
                <w:spacing w:val="-9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предыдущих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pacing w:val="-2"/>
                <w:sz w:val="25"/>
                <w:lang w:val="ru-RU"/>
              </w:rPr>
              <w:t>поколений?</w:t>
            </w:r>
          </w:p>
        </w:tc>
      </w:tr>
      <w:tr w:rsidR="001E0228" w:rsidTr="0098540B">
        <w:trPr>
          <w:trHeight w:val="717"/>
        </w:trPr>
        <w:tc>
          <w:tcPr>
            <w:tcW w:w="1668" w:type="dxa"/>
          </w:tcPr>
          <w:p w:rsidR="001E0228" w:rsidRDefault="001E0228" w:rsidP="0098540B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509</w:t>
            </w:r>
          </w:p>
        </w:tc>
        <w:tc>
          <w:tcPr>
            <w:tcW w:w="8704" w:type="dxa"/>
          </w:tcPr>
          <w:p w:rsidR="001E0228" w:rsidRPr="001E0228" w:rsidRDefault="001E0228" w:rsidP="0098540B">
            <w:pPr>
              <w:pStyle w:val="TableParagraph"/>
              <w:spacing w:before="21" w:line="276" w:lineRule="auto"/>
              <w:ind w:left="113"/>
              <w:rPr>
                <w:sz w:val="25"/>
                <w:lang w:val="ru-RU"/>
              </w:rPr>
            </w:pPr>
            <w:r w:rsidRPr="001E0228">
              <w:rPr>
                <w:sz w:val="25"/>
                <w:lang w:val="ru-RU"/>
              </w:rPr>
              <w:t>Почему</w:t>
            </w:r>
            <w:r w:rsidRPr="001E0228">
              <w:rPr>
                <w:spacing w:val="-8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достижения</w:t>
            </w:r>
            <w:r w:rsidRPr="001E0228">
              <w:rPr>
                <w:spacing w:val="-6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прогресса,</w:t>
            </w:r>
            <w:r w:rsidRPr="001E0228">
              <w:rPr>
                <w:spacing w:val="-6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дающие</w:t>
            </w:r>
            <w:r w:rsidRPr="001E0228">
              <w:rPr>
                <w:spacing w:val="-4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человеку</w:t>
            </w:r>
            <w:r w:rsidRPr="001E0228">
              <w:rPr>
                <w:spacing w:val="-5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удобства</w:t>
            </w:r>
            <w:r w:rsidRPr="001E0228">
              <w:rPr>
                <w:spacing w:val="-6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и</w:t>
            </w:r>
            <w:r w:rsidRPr="001E0228">
              <w:rPr>
                <w:spacing w:val="-6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комфорт,</w:t>
            </w:r>
            <w:r w:rsidRPr="001E0228">
              <w:rPr>
                <w:spacing w:val="-6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могут быть опасны для человечества?</w:t>
            </w:r>
          </w:p>
        </w:tc>
      </w:tr>
      <w:tr w:rsidR="001E0228" w:rsidTr="0098540B">
        <w:trPr>
          <w:trHeight w:val="542"/>
        </w:trPr>
        <w:tc>
          <w:tcPr>
            <w:tcW w:w="1668" w:type="dxa"/>
          </w:tcPr>
          <w:p w:rsidR="001E0228" w:rsidRDefault="001E0228" w:rsidP="0098540B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602</w:t>
            </w:r>
          </w:p>
        </w:tc>
        <w:tc>
          <w:tcPr>
            <w:tcW w:w="8704" w:type="dxa"/>
          </w:tcPr>
          <w:p w:rsidR="001E0228" w:rsidRPr="001E0228" w:rsidRDefault="001E0228" w:rsidP="0098540B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1E0228">
              <w:rPr>
                <w:sz w:val="25"/>
                <w:lang w:val="ru-RU"/>
              </w:rPr>
              <w:t>Реальное</w:t>
            </w:r>
            <w:r w:rsidRPr="001E0228">
              <w:rPr>
                <w:spacing w:val="-11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и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виртуальное</w:t>
            </w:r>
            <w:r w:rsidRPr="001E0228">
              <w:rPr>
                <w:spacing w:val="-11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общение: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в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чём</w:t>
            </w:r>
            <w:r w:rsidRPr="001E0228">
              <w:rPr>
                <w:spacing w:val="-11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преимущества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каждого</w:t>
            </w:r>
            <w:r w:rsidRPr="001E0228">
              <w:rPr>
                <w:spacing w:val="-10"/>
                <w:sz w:val="25"/>
                <w:lang w:val="ru-RU"/>
              </w:rPr>
              <w:t xml:space="preserve"> </w:t>
            </w:r>
            <w:r w:rsidRPr="001E0228">
              <w:rPr>
                <w:sz w:val="25"/>
                <w:lang w:val="ru-RU"/>
              </w:rPr>
              <w:t>из</w:t>
            </w:r>
            <w:r w:rsidRPr="001E0228">
              <w:rPr>
                <w:spacing w:val="-11"/>
                <w:sz w:val="25"/>
                <w:lang w:val="ru-RU"/>
              </w:rPr>
              <w:t xml:space="preserve"> </w:t>
            </w:r>
            <w:r w:rsidRPr="001E0228">
              <w:rPr>
                <w:spacing w:val="-4"/>
                <w:sz w:val="25"/>
                <w:lang w:val="ru-RU"/>
              </w:rPr>
              <w:t>них?</w:t>
            </w:r>
          </w:p>
        </w:tc>
      </w:tr>
    </w:tbl>
    <w:p w:rsidR="001E0228" w:rsidRDefault="001E0228" w:rsidP="001E0228">
      <w:pPr>
        <w:pStyle w:val="a3"/>
        <w:spacing w:before="28"/>
        <w:ind w:left="0" w:firstLine="0"/>
        <w:jc w:val="left"/>
      </w:pPr>
    </w:p>
    <w:p w:rsidR="001E0228" w:rsidRDefault="001E0228" w:rsidP="001E0228">
      <w:pPr>
        <w:ind w:left="212" w:right="224" w:firstLine="708"/>
        <w:jc w:val="both"/>
        <w:rPr>
          <w:sz w:val="26"/>
        </w:rPr>
      </w:pPr>
      <w:r>
        <w:rPr>
          <w:sz w:val="26"/>
        </w:rPr>
        <w:t>Темы привязаны к определенным разделам и подразделам банка, но сочинение участника может быть написано так, что по содержанию оно окажется ближе другому разделу. Участник вправе выбирать свой ракурс раскрытия темы, который может совпасть или не совпасть с комментариями к разделу, в рамках которого сформулирована тема. Например, рассуждая на тему «</w:t>
      </w:r>
      <w:r>
        <w:rPr>
          <w:sz w:val="25"/>
        </w:rPr>
        <w:t xml:space="preserve">Как, </w:t>
      </w:r>
      <w:proofErr w:type="spellStart"/>
      <w:r>
        <w:rPr>
          <w:sz w:val="25"/>
        </w:rPr>
        <w:t>по-Вашему</w:t>
      </w:r>
      <w:proofErr w:type="spellEnd"/>
      <w:r>
        <w:rPr>
          <w:sz w:val="25"/>
        </w:rPr>
        <w:t xml:space="preserve">, связаны понятия чести и совести?» (тема прикреплена к разделу </w:t>
      </w:r>
      <w:proofErr w:type="gramStart"/>
      <w:r>
        <w:rPr>
          <w:sz w:val="25"/>
        </w:rPr>
        <w:t xml:space="preserve">1) </w:t>
      </w:r>
      <w:proofErr w:type="gramEnd"/>
      <w:r>
        <w:rPr>
          <w:sz w:val="25"/>
        </w:rPr>
        <w:t>участник может выйти на проблематику раздела 2 и рассмотреть связь</w:t>
      </w:r>
      <w:r>
        <w:rPr>
          <w:spacing w:val="40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40"/>
          <w:sz w:val="25"/>
        </w:rPr>
        <w:t xml:space="preserve"> </w:t>
      </w:r>
      <w:r>
        <w:rPr>
          <w:sz w:val="25"/>
        </w:rPr>
        <w:t>понятий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ракурсе</w:t>
      </w:r>
      <w:r>
        <w:rPr>
          <w:spacing w:val="67"/>
          <w:sz w:val="25"/>
        </w:rPr>
        <w:t xml:space="preserve"> </w:t>
      </w:r>
      <w:r>
        <w:rPr>
          <w:sz w:val="26"/>
        </w:rPr>
        <w:t>семейных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ценностей.</w:t>
      </w:r>
      <w:r>
        <w:rPr>
          <w:spacing w:val="66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чести и совести, участник вправе писать об ответственности человека науки, о научной совести 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 комментарий к разделу 3).</w:t>
      </w:r>
    </w:p>
    <w:p w:rsidR="00267578" w:rsidRDefault="001E0228" w:rsidP="001E0228">
      <w:pPr>
        <w:rPr>
          <w:sz w:val="24"/>
          <w:szCs w:val="24"/>
        </w:rPr>
      </w:pPr>
      <w:r w:rsidRPr="001E0228">
        <w:rPr>
          <w:sz w:val="24"/>
          <w:szCs w:val="24"/>
        </w:rPr>
        <w:t>Чтобы обеспечить прозрачность и ясность предъявляемых требований к сочинению (параметры оценки) каждый комплект сопровождается инструкцией для участников итогового сочинения</w:t>
      </w:r>
      <w:r w:rsidR="005E53F6">
        <w:rPr>
          <w:sz w:val="24"/>
          <w:szCs w:val="24"/>
        </w:rPr>
        <w:t>.</w:t>
      </w:r>
    </w:p>
    <w:p w:rsidR="005E53F6" w:rsidRDefault="005E53F6" w:rsidP="001E0228">
      <w:pPr>
        <w:rPr>
          <w:sz w:val="24"/>
          <w:szCs w:val="24"/>
        </w:rPr>
      </w:pPr>
    </w:p>
    <w:p w:rsidR="005E53F6" w:rsidRDefault="005E53F6" w:rsidP="005E53F6">
      <w:pPr>
        <w:pStyle w:val="Heading1"/>
        <w:numPr>
          <w:ilvl w:val="0"/>
          <w:numId w:val="3"/>
        </w:numPr>
        <w:tabs>
          <w:tab w:val="left" w:pos="1200"/>
        </w:tabs>
        <w:spacing w:before="72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5E53F6" w:rsidRDefault="005E53F6" w:rsidP="005E53F6">
      <w:pPr>
        <w:pStyle w:val="Heading2"/>
        <w:numPr>
          <w:ilvl w:val="1"/>
          <w:numId w:val="3"/>
        </w:numPr>
        <w:tabs>
          <w:tab w:val="left" w:pos="1373"/>
        </w:tabs>
        <w:spacing w:before="280"/>
        <w:ind w:left="1373" w:hanging="452"/>
      </w:pPr>
      <w:bookmarkStart w:id="1" w:name="_bookmark4"/>
      <w:bookmarkEnd w:id="1"/>
      <w:r>
        <w:lastRenderedPageBreak/>
        <w:t>Категории</w:t>
      </w:r>
      <w:r>
        <w:rPr>
          <w:spacing w:val="-16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rPr>
          <w:spacing w:val="-2"/>
        </w:rPr>
        <w:t>(изложения)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44"/>
        </w:tabs>
        <w:spacing w:before="268"/>
        <w:ind w:right="231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40"/>
          <w:sz w:val="26"/>
        </w:rPr>
        <w:t xml:space="preserve"> </w:t>
      </w: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40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ГИА</w:t>
      </w:r>
      <w:r>
        <w:rPr>
          <w:spacing w:val="40"/>
          <w:sz w:val="26"/>
        </w:rPr>
        <w:t xml:space="preserve"> </w:t>
      </w:r>
      <w:r>
        <w:rPr>
          <w:sz w:val="26"/>
        </w:rPr>
        <w:t>проводится для обучающихся, экстернов.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60"/>
        </w:tabs>
        <w:ind w:right="225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целях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его</w:t>
      </w:r>
      <w:r>
        <w:rPr>
          <w:spacing w:val="8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8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приеме на </w:t>
      </w:r>
      <w:proofErr w:type="gramStart"/>
      <w:r>
        <w:rPr>
          <w:sz w:val="26"/>
        </w:rPr>
        <w:t>обучение по программам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специалитета</w:t>
      </w:r>
      <w:proofErr w:type="spellEnd"/>
      <w:r>
        <w:rPr>
          <w:sz w:val="26"/>
        </w:rPr>
        <w:t xml:space="preserve"> в образовательные организации высшего образования по желанию вправе писать выпускники прошлых лет, обучающиеся СПО, обучающиеся, получающие среднее общее образование в иностранных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лица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 обучении.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31"/>
        </w:tabs>
        <w:spacing w:before="1"/>
        <w:ind w:right="222" w:firstLine="708"/>
        <w:jc w:val="both"/>
        <w:rPr>
          <w:sz w:val="26"/>
        </w:rPr>
      </w:pPr>
      <w:proofErr w:type="gramStart"/>
      <w:r>
        <w:rPr>
          <w:sz w:val="26"/>
        </w:rPr>
        <w:t>Итоговое изложение вправе писать обучающиеся с ОВЗ, экстерны с ОВЗ, обучающиеся – дети-инвалиды и инвалиды, экстерны – дети-инвалиды и инвалиды, обучающиеся в специальных учебно-воспитательных учреждениях закрытого типа, а</w:t>
      </w:r>
      <w:r>
        <w:rPr>
          <w:spacing w:val="80"/>
          <w:sz w:val="26"/>
        </w:rPr>
        <w:t xml:space="preserve"> </w:t>
      </w:r>
      <w:r>
        <w:rPr>
          <w:sz w:val="26"/>
        </w:rPr>
        <w:t>также в учреждениях, исполняющих наказание в виде лишения свободы,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</w:t>
      </w:r>
      <w:proofErr w:type="gramEnd"/>
      <w:r>
        <w:rPr>
          <w:sz w:val="26"/>
        </w:rPr>
        <w:t xml:space="preserve"> в длительном лечении на основании заключения медицинской организации.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12"/>
        </w:tabs>
        <w:ind w:right="232" w:firstLine="708"/>
        <w:jc w:val="both"/>
        <w:rPr>
          <w:sz w:val="26"/>
        </w:rPr>
      </w:pPr>
      <w:r>
        <w:rPr>
          <w:sz w:val="26"/>
        </w:rPr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класса.</w:t>
      </w:r>
    </w:p>
    <w:p w:rsidR="005E53F6" w:rsidRDefault="005E53F6" w:rsidP="005E53F6">
      <w:pPr>
        <w:pStyle w:val="Heading2"/>
        <w:numPr>
          <w:ilvl w:val="1"/>
          <w:numId w:val="3"/>
        </w:numPr>
        <w:tabs>
          <w:tab w:val="left" w:pos="1373"/>
        </w:tabs>
        <w:spacing w:before="295"/>
        <w:ind w:left="1373" w:hanging="452"/>
      </w:pPr>
      <w:bookmarkStart w:id="2" w:name="_bookmark5"/>
      <w:bookmarkEnd w:id="2"/>
      <w:r>
        <w:t>Порядок</w:t>
      </w:r>
      <w:r>
        <w:rPr>
          <w:spacing w:val="-9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участии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0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94"/>
        </w:tabs>
        <w:spacing w:before="268"/>
        <w:ind w:right="224" w:firstLine="708"/>
        <w:jc w:val="both"/>
        <w:rPr>
          <w:sz w:val="26"/>
        </w:rPr>
      </w:pPr>
      <w:r>
        <w:rPr>
          <w:sz w:val="26"/>
        </w:rPr>
        <w:t>Для участия в итоговом сочинении (изложении) обучающиеся подают заявления (</w:t>
      </w:r>
      <w:proofErr w:type="gramStart"/>
      <w:r>
        <w:rPr>
          <w:sz w:val="26"/>
        </w:rPr>
        <w:t>см</w:t>
      </w:r>
      <w:proofErr w:type="gramEnd"/>
      <w:r>
        <w:rPr>
          <w:sz w:val="26"/>
        </w:rPr>
        <w:t>. Приложение 3) в образовательные организации, в которых обучающиеся осваивают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8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80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8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а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экстерны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выбранные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экстернами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для прохождения ГИА. Указанные заявления подаются 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32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ОВЗ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заявлений об участии в итоговом сочинении (изложении) предъявляют рекомендации ПМПК, а участники итогового сочинения (изложения) – дети-инвалиды и инвалиды – справку, подтверждающую инвалидность.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781"/>
        </w:tabs>
        <w:ind w:right="224" w:firstLine="708"/>
        <w:jc w:val="both"/>
        <w:rPr>
          <w:sz w:val="26"/>
        </w:rPr>
      </w:pPr>
      <w:r>
        <w:rPr>
          <w:sz w:val="26"/>
        </w:rPr>
        <w:t xml:space="preserve">Лица, перечисленные в подпункте 2.1.2 настоящих Методических рекомендаций, 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подают заявления (см. Приложение 4) в места регистрации для участия в итоговом сочинении, определенные ОИВ. Лица, перечисленные в подпункте 2.1.2 настоящих Методических рекомендаций, с ОВЗ при подаче заявлений об участии в итоговом сочинении предъявляют рекомендации ПМПК, а дети-инвалиды и инвалиды – справку, подтверждающую инвалидность.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781"/>
        </w:tabs>
        <w:ind w:right="224" w:firstLine="708"/>
        <w:jc w:val="both"/>
        <w:rPr>
          <w:sz w:val="26"/>
        </w:rPr>
      </w:pPr>
      <w:r>
        <w:rPr>
          <w:sz w:val="26"/>
        </w:rPr>
        <w:t>Лица, перечисленные в подпункте 2.1.2 настоящих Методических рекомендаций, самостоятельно определяют дату участия в итоговом сочинении с учетом дат, установленных пунктами 22 и 30 Порядка, которую указывают в заявлении.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61"/>
        </w:tabs>
        <w:spacing w:before="1"/>
        <w:ind w:right="233" w:firstLine="708"/>
        <w:jc w:val="both"/>
        <w:rPr>
          <w:sz w:val="26"/>
        </w:rPr>
      </w:pPr>
      <w:r>
        <w:rPr>
          <w:sz w:val="26"/>
        </w:rPr>
        <w:t>Регистрация</w:t>
      </w:r>
      <w:r>
        <w:rPr>
          <w:spacing w:val="80"/>
          <w:sz w:val="26"/>
        </w:rPr>
        <w:t xml:space="preserve"> </w:t>
      </w:r>
      <w:r>
        <w:rPr>
          <w:sz w:val="26"/>
        </w:rPr>
        <w:t>лиц</w:t>
      </w:r>
      <w:r>
        <w:rPr>
          <w:spacing w:val="80"/>
          <w:sz w:val="26"/>
        </w:rPr>
        <w:t xml:space="preserve"> </w:t>
      </w:r>
      <w:proofErr w:type="gramStart"/>
      <w:r>
        <w:rPr>
          <w:sz w:val="26"/>
        </w:rPr>
        <w:t>со</w:t>
      </w:r>
      <w:r>
        <w:rPr>
          <w:spacing w:val="80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желанию в</w:t>
      </w:r>
      <w:r>
        <w:rPr>
          <w:spacing w:val="74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73"/>
          <w:sz w:val="26"/>
        </w:rPr>
        <w:t xml:space="preserve"> </w:t>
      </w:r>
      <w:r>
        <w:rPr>
          <w:sz w:val="26"/>
        </w:rPr>
        <w:t>сочинении</w:t>
      </w:r>
      <w:proofErr w:type="gramEnd"/>
      <w:r>
        <w:rPr>
          <w:spacing w:val="7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74"/>
          <w:sz w:val="26"/>
        </w:rPr>
        <w:t xml:space="preserve"> </w:t>
      </w:r>
      <w:r>
        <w:rPr>
          <w:sz w:val="26"/>
        </w:rPr>
        <w:t>в</w:t>
      </w:r>
      <w:r>
        <w:rPr>
          <w:spacing w:val="74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74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74"/>
          <w:sz w:val="26"/>
        </w:rPr>
        <w:t xml:space="preserve"> </w:t>
      </w:r>
      <w:r>
        <w:rPr>
          <w:sz w:val="26"/>
        </w:rPr>
        <w:t>образовательную</w:t>
      </w:r>
    </w:p>
    <w:p w:rsidR="005E53F6" w:rsidRDefault="005E53F6" w:rsidP="005E53F6">
      <w:pPr>
        <w:jc w:val="both"/>
        <w:rPr>
          <w:sz w:val="26"/>
        </w:rPr>
        <w:sectPr w:rsidR="005E53F6">
          <w:pgSz w:w="11910" w:h="16840"/>
          <w:pgMar w:top="1040" w:right="340" w:bottom="820" w:left="920" w:header="0" w:footer="609" w:gutter="0"/>
          <w:cols w:space="720"/>
        </w:sectPr>
      </w:pPr>
    </w:p>
    <w:p w:rsidR="005E53F6" w:rsidRDefault="005E53F6" w:rsidP="005E53F6">
      <w:pPr>
        <w:pStyle w:val="a3"/>
        <w:spacing w:before="67"/>
        <w:ind w:right="223" w:firstLine="0"/>
      </w:pPr>
      <w:r>
        <w:lastRenderedPageBreak/>
        <w:t>деятельность,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gramStart"/>
      <w:r>
        <w:t>которых</w:t>
      </w:r>
      <w:proofErr w:type="gramEnd"/>
      <w:r>
        <w:rPr>
          <w:spacing w:val="80"/>
        </w:rPr>
        <w:t xml:space="preserve"> </w:t>
      </w:r>
      <w:r>
        <w:t>указанные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восстанавливаются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срок,</w:t>
      </w:r>
      <w:r>
        <w:rPr>
          <w:spacing w:val="80"/>
        </w:rPr>
        <w:t xml:space="preserve"> </w:t>
      </w:r>
      <w:r>
        <w:t>необходимый для</w:t>
      </w:r>
      <w:r>
        <w:rPr>
          <w:spacing w:val="80"/>
          <w:w w:val="150"/>
        </w:rPr>
        <w:t xml:space="preserve"> </w:t>
      </w:r>
      <w:r>
        <w:t>прохождения</w:t>
      </w:r>
      <w:r>
        <w:rPr>
          <w:spacing w:val="80"/>
          <w:w w:val="150"/>
        </w:rPr>
        <w:t xml:space="preserve"> </w:t>
      </w:r>
      <w:r>
        <w:t>ГИА.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подаче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такие</w:t>
      </w:r>
      <w:r>
        <w:rPr>
          <w:spacing w:val="80"/>
          <w:w w:val="150"/>
        </w:rPr>
        <w:t xml:space="preserve"> </w:t>
      </w:r>
      <w:r>
        <w:t>лица</w:t>
      </w:r>
      <w:r>
        <w:rPr>
          <w:spacing w:val="80"/>
          <w:w w:val="150"/>
        </w:rPr>
        <w:t xml:space="preserve"> </w:t>
      </w:r>
      <w:r>
        <w:t>предъявляют</w:t>
      </w:r>
      <w:r>
        <w:rPr>
          <w:spacing w:val="80"/>
          <w:w w:val="150"/>
        </w:rPr>
        <w:t xml:space="preserve"> </w:t>
      </w:r>
      <w:r>
        <w:t>справку</w:t>
      </w:r>
      <w:r>
        <w:rPr>
          <w:spacing w:val="80"/>
          <w:w w:val="150"/>
        </w:rPr>
        <w:t xml:space="preserve"> </w:t>
      </w:r>
      <w:r>
        <w:t xml:space="preserve">об </w:t>
      </w:r>
      <w:proofErr w:type="gramStart"/>
      <w:r>
        <w:t>обучении по образцу</w:t>
      </w:r>
      <w:proofErr w:type="gramEnd"/>
      <w:r>
        <w:t>, самостоятельно устанавливаемому организацией, осуществляющей образовательную деятельность.</w:t>
      </w:r>
    </w:p>
    <w:p w:rsidR="005E53F6" w:rsidRDefault="005E53F6" w:rsidP="005E53F6">
      <w:pPr>
        <w:pStyle w:val="Heading2"/>
        <w:numPr>
          <w:ilvl w:val="1"/>
          <w:numId w:val="3"/>
        </w:numPr>
        <w:tabs>
          <w:tab w:val="left" w:pos="1373"/>
        </w:tabs>
        <w:spacing w:before="297"/>
        <w:ind w:left="1373" w:hanging="452"/>
      </w:pPr>
      <w:bookmarkStart w:id="3" w:name="_bookmark6"/>
      <w:bookmarkEnd w:id="3"/>
      <w:r>
        <w:t>Даты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продолжительность</w:t>
      </w:r>
      <w:r>
        <w:rPr>
          <w:spacing w:val="-12"/>
        </w:rPr>
        <w:t xml:space="preserve"> </w:t>
      </w:r>
      <w:r>
        <w:t>написания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rPr>
          <w:spacing w:val="-2"/>
        </w:rPr>
        <w:t>(изложения)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706"/>
        </w:tabs>
        <w:spacing w:before="267"/>
        <w:ind w:right="231" w:firstLine="708"/>
        <w:jc w:val="both"/>
        <w:rPr>
          <w:sz w:val="26"/>
        </w:rPr>
      </w:pPr>
      <w:proofErr w:type="gramStart"/>
      <w:r>
        <w:rPr>
          <w:sz w:val="26"/>
        </w:rPr>
        <w:t>Итоговое сочинение (изложение) проводится в первую среду декабря последнего года обучения (основная дата проведения итогового сочинения (изложения).</w:t>
      </w:r>
      <w:proofErr w:type="gramEnd"/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13"/>
        </w:tabs>
        <w:ind w:right="233" w:firstLine="708"/>
        <w:jc w:val="both"/>
        <w:rPr>
          <w:sz w:val="26"/>
        </w:rPr>
      </w:pPr>
      <w:r>
        <w:rPr>
          <w:sz w:val="26"/>
        </w:rPr>
        <w:t>Продолжительность написания итогового сочинения (изложения) составляет</w:t>
      </w:r>
      <w:r>
        <w:rPr>
          <w:spacing w:val="80"/>
          <w:sz w:val="26"/>
        </w:rPr>
        <w:t xml:space="preserve"> </w:t>
      </w:r>
      <w:r>
        <w:rPr>
          <w:sz w:val="26"/>
        </w:rPr>
        <w:t>3 часа 55 минут (235 минут).</w:t>
      </w:r>
    </w:p>
    <w:p w:rsidR="005E53F6" w:rsidRDefault="005E53F6" w:rsidP="005E53F6">
      <w:pPr>
        <w:pStyle w:val="a3"/>
        <w:ind w:right="222"/>
      </w:pPr>
      <w:proofErr w:type="gramStart"/>
      <w:r>
        <w:t xml:space="preserve">В продолжительность написания итогового сочинения (изложения) </w:t>
      </w:r>
      <w:r>
        <w:rPr>
          <w:b/>
        </w:rPr>
        <w:t>не включается время</w:t>
      </w:r>
      <w:r>
        <w:t>, выделенное на подготовительные мероприятия (инструктаж участников итогового сочинения (изложения),</w:t>
      </w:r>
      <w:r>
        <w:rPr>
          <w:spacing w:val="-1"/>
        </w:rPr>
        <w:t xml:space="preserve"> </w:t>
      </w:r>
      <w:r>
        <w:t>заполнение ими регистрационных полей бланков</w:t>
      </w:r>
      <w:r>
        <w:rPr>
          <w:spacing w:val="-1"/>
        </w:rPr>
        <w:t xml:space="preserve"> </w:t>
      </w:r>
      <w:r>
        <w:t>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</w:t>
      </w:r>
      <w:r>
        <w:rPr>
          <w:spacing w:val="80"/>
        </w:rPr>
        <w:t xml:space="preserve"> </w:t>
      </w:r>
      <w:r>
        <w:t>в специально предусмотренных тетрадях, выполненного в бланках итогового сочинения (изложения) увеличенного размера, итогового сочинения (изложения</w:t>
      </w:r>
      <w:proofErr w:type="gramEnd"/>
      <w:r>
        <w:t xml:space="preserve">), </w:t>
      </w:r>
      <w:proofErr w:type="gramStart"/>
      <w:r>
        <w:t>выполненного</w:t>
      </w:r>
      <w:proofErr w:type="gramEnd"/>
      <w:r>
        <w:t xml:space="preserve"> на компьютере, устных итоговых сочинений (изложений) из аудиозаписей.</w:t>
      </w:r>
    </w:p>
    <w:p w:rsidR="005E53F6" w:rsidRDefault="005E53F6" w:rsidP="005E53F6">
      <w:pPr>
        <w:pStyle w:val="a3"/>
        <w:spacing w:before="1"/>
        <w:ind w:right="223"/>
      </w:pPr>
      <w:r>
        <w:t>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</w:p>
    <w:p w:rsidR="005E53F6" w:rsidRDefault="005E53F6" w:rsidP="005E53F6">
      <w:pPr>
        <w:pStyle w:val="a3"/>
        <w:ind w:right="227"/>
      </w:pPr>
      <w: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5E53F6" w:rsidRDefault="005E53F6" w:rsidP="005E53F6">
      <w:pPr>
        <w:pStyle w:val="Heading2"/>
        <w:numPr>
          <w:ilvl w:val="1"/>
          <w:numId w:val="3"/>
        </w:numPr>
        <w:tabs>
          <w:tab w:val="left" w:pos="1373"/>
        </w:tabs>
        <w:spacing w:before="296"/>
        <w:ind w:left="1373" w:hanging="452"/>
      </w:pPr>
      <w:bookmarkStart w:id="4" w:name="_bookmark7"/>
      <w:bookmarkEnd w:id="4"/>
      <w:r>
        <w:t>Повторный</w:t>
      </w:r>
      <w:r>
        <w:rPr>
          <w:spacing w:val="-12"/>
        </w:rPr>
        <w:t xml:space="preserve"> </w:t>
      </w:r>
      <w:r>
        <w:t>допуск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написанию</w:t>
      </w:r>
      <w:r>
        <w:rPr>
          <w:spacing w:val="-12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rPr>
          <w:spacing w:val="-2"/>
        </w:rPr>
        <w:t>(изложения)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51"/>
        </w:tabs>
        <w:spacing w:before="267"/>
        <w:ind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76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76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77"/>
          <w:sz w:val="26"/>
        </w:rPr>
        <w:t xml:space="preserve"> </w:t>
      </w:r>
      <w:r>
        <w:rPr>
          <w:sz w:val="26"/>
        </w:rPr>
        <w:t>году в дополнительные даты (в первую среду февраля и вторую среду апреля) допускаются:</w:t>
      </w:r>
    </w:p>
    <w:p w:rsidR="005E53F6" w:rsidRDefault="005E53F6" w:rsidP="005E53F6">
      <w:pPr>
        <w:pStyle w:val="a3"/>
        <w:spacing w:before="2"/>
        <w:ind w:right="228"/>
      </w:pPr>
      <w:r>
        <w:t>а) обучающиеся и экстерны, получившие по итоговому сочинению (изложению) неудовлетворительный результат («незачет»);</w:t>
      </w:r>
    </w:p>
    <w:p w:rsidR="005E53F6" w:rsidRDefault="005E53F6" w:rsidP="005E53F6">
      <w:pPr>
        <w:pStyle w:val="a3"/>
        <w:ind w:right="228"/>
      </w:pPr>
      <w:r>
        <w:t xml:space="preserve">б) обучающиеся и экстерны, удаленные с итогового сочинения (изложения) за нарушение требований, перечисленных в подпункте 4.3.15 настоящих Методических </w:t>
      </w:r>
      <w:r>
        <w:rPr>
          <w:spacing w:val="-2"/>
        </w:rPr>
        <w:t>рекомендаций;</w:t>
      </w:r>
    </w:p>
    <w:p w:rsidR="005E53F6" w:rsidRDefault="005E53F6" w:rsidP="005E53F6">
      <w:pPr>
        <w:pStyle w:val="a3"/>
        <w:ind w:right="227"/>
      </w:pPr>
      <w:r>
        <w:t>в) участники итогового сочинения (изложения), не явившиеся на итоговое</w:t>
      </w:r>
      <w:r>
        <w:rPr>
          <w:spacing w:val="40"/>
        </w:rPr>
        <w:t xml:space="preserve"> </w:t>
      </w:r>
      <w:r>
        <w:t>сочинение (изложение) по уважительным причинам (болезнь или иные обстоятельства), подтвержденным документально;</w:t>
      </w:r>
    </w:p>
    <w:p w:rsidR="005E53F6" w:rsidRDefault="005E53F6" w:rsidP="005E53F6">
      <w:pPr>
        <w:pStyle w:val="a3"/>
        <w:ind w:right="234"/>
      </w:pPr>
      <w:r>
        <w:t>г)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577"/>
        </w:tabs>
        <w:ind w:right="234" w:firstLine="708"/>
        <w:jc w:val="both"/>
        <w:rPr>
          <w:sz w:val="26"/>
        </w:rPr>
      </w:pPr>
      <w:r>
        <w:rPr>
          <w:sz w:val="26"/>
        </w:rPr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5E53F6" w:rsidRDefault="005E53F6" w:rsidP="005E53F6">
      <w:pPr>
        <w:jc w:val="both"/>
        <w:rPr>
          <w:sz w:val="26"/>
        </w:rPr>
        <w:sectPr w:rsidR="005E53F6">
          <w:pgSz w:w="11910" w:h="16840"/>
          <w:pgMar w:top="1040" w:right="340" w:bottom="820" w:left="920" w:header="0" w:footer="609" w:gutter="0"/>
          <w:cols w:space="720"/>
        </w:sectPr>
      </w:pPr>
    </w:p>
    <w:p w:rsidR="005E53F6" w:rsidRDefault="005E53F6" w:rsidP="005E53F6">
      <w:pPr>
        <w:pStyle w:val="Heading2"/>
        <w:numPr>
          <w:ilvl w:val="1"/>
          <w:numId w:val="3"/>
        </w:numPr>
        <w:tabs>
          <w:tab w:val="left" w:pos="1475"/>
        </w:tabs>
        <w:spacing w:before="74"/>
        <w:ind w:right="224" w:firstLine="708"/>
        <w:jc w:val="both"/>
      </w:pPr>
      <w:bookmarkStart w:id="5" w:name="_bookmark8"/>
      <w:bookmarkEnd w:id="5"/>
      <w:r>
        <w:lastRenderedPageBreak/>
        <w:t>Ознакомление с результатами итогового сочинения (изложения), срок действия</w:t>
      </w:r>
      <w:r>
        <w:rPr>
          <w:spacing w:val="80"/>
          <w:w w:val="15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 </w:t>
      </w:r>
      <w:r>
        <w:t>сочинения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предоставление</w:t>
      </w:r>
      <w:r>
        <w:rPr>
          <w:spacing w:val="80"/>
          <w:w w:val="15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 </w:t>
      </w:r>
      <w:r>
        <w:t>сочинения в</w:t>
      </w:r>
      <w:r>
        <w:rPr>
          <w:spacing w:val="-5"/>
        </w:rPr>
        <w:t xml:space="preserve"> </w:t>
      </w:r>
      <w:r>
        <w:t xml:space="preserve">образовательные организации высшего образования в качестве индивидуального </w:t>
      </w:r>
      <w:r>
        <w:rPr>
          <w:spacing w:val="-2"/>
        </w:rPr>
        <w:t>достижения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94"/>
        </w:tabs>
        <w:spacing w:before="266"/>
        <w:ind w:right="226" w:firstLine="708"/>
        <w:jc w:val="both"/>
        <w:rPr>
          <w:sz w:val="26"/>
        </w:rPr>
      </w:pPr>
      <w:r>
        <w:rPr>
          <w:sz w:val="26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 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568"/>
        </w:tabs>
        <w:spacing w:before="1" w:line="299" w:lineRule="exact"/>
        <w:ind w:left="1568" w:hanging="647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9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ГИА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бессрочно.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780"/>
        </w:tabs>
        <w:ind w:right="232" w:firstLine="708"/>
        <w:jc w:val="both"/>
        <w:rPr>
          <w:sz w:val="26"/>
        </w:rPr>
      </w:pPr>
      <w:r>
        <w:rPr>
          <w:sz w:val="26"/>
        </w:rPr>
        <w:t>Лица, перечисленные в подпункте 2.1.2 настоящих Методических рекомендаций, могут участвовать в итоговом сочинении, в том числе при наличии у них итогового сочинения прошлых лет.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574"/>
        </w:tabs>
        <w:spacing w:before="1"/>
        <w:ind w:right="228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5E53F6" w:rsidRDefault="005E53F6" w:rsidP="005E53F6">
      <w:pPr>
        <w:pStyle w:val="a5"/>
        <w:numPr>
          <w:ilvl w:val="2"/>
          <w:numId w:val="3"/>
        </w:numPr>
        <w:tabs>
          <w:tab w:val="left" w:pos="1602"/>
        </w:tabs>
        <w:ind w:right="224" w:firstLine="708"/>
        <w:jc w:val="both"/>
        <w:rPr>
          <w:sz w:val="26"/>
        </w:rPr>
      </w:pPr>
      <w:r>
        <w:rPr>
          <w:sz w:val="26"/>
        </w:rPr>
        <w:t>В соответствии</w:t>
      </w:r>
      <w:r>
        <w:rPr>
          <w:spacing w:val="35"/>
          <w:sz w:val="26"/>
        </w:rPr>
        <w:t xml:space="preserve"> </w:t>
      </w:r>
      <w:r>
        <w:rPr>
          <w:sz w:val="26"/>
        </w:rPr>
        <w:t>с пунктом 33 Порядка приема</w:t>
      </w:r>
      <w:r>
        <w:rPr>
          <w:spacing w:val="38"/>
          <w:sz w:val="26"/>
        </w:rPr>
        <w:t xml:space="preserve"> </w:t>
      </w:r>
      <w:r>
        <w:rPr>
          <w:sz w:val="26"/>
        </w:rPr>
        <w:t>в рамках</w:t>
      </w:r>
      <w:r>
        <w:rPr>
          <w:spacing w:val="36"/>
          <w:sz w:val="26"/>
        </w:rPr>
        <w:t xml:space="preserve"> </w:t>
      </w:r>
      <w:r>
        <w:rPr>
          <w:sz w:val="26"/>
        </w:rPr>
        <w:t>приема на</w:t>
      </w:r>
      <w:r>
        <w:rPr>
          <w:spacing w:val="33"/>
          <w:sz w:val="26"/>
        </w:rPr>
        <w:t xml:space="preserve"> </w:t>
      </w:r>
      <w:proofErr w:type="gramStart"/>
      <w:r>
        <w:rPr>
          <w:sz w:val="26"/>
        </w:rPr>
        <w:t>обучение по программам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 xml:space="preserve">, программам </w:t>
      </w:r>
      <w:proofErr w:type="spellStart"/>
      <w:r>
        <w:rPr>
          <w:sz w:val="26"/>
        </w:rPr>
        <w:t>специалитета</w:t>
      </w:r>
      <w:proofErr w:type="spellEnd"/>
      <w:r>
        <w:rPr>
          <w:sz w:val="26"/>
        </w:rPr>
        <w:t xml:space="preserve">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</w:t>
      </w:r>
      <w:r>
        <w:rPr>
          <w:spacing w:val="80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80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ГИА.</w:t>
      </w:r>
      <w:r>
        <w:rPr>
          <w:spacing w:val="80"/>
          <w:sz w:val="26"/>
        </w:rPr>
        <w:t xml:space="preserve"> </w:t>
      </w:r>
      <w:r>
        <w:rPr>
          <w:sz w:val="26"/>
        </w:rPr>
        <w:t>Сумма</w:t>
      </w:r>
      <w:r>
        <w:rPr>
          <w:spacing w:val="80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80"/>
          <w:sz w:val="26"/>
        </w:rPr>
        <w:t xml:space="preserve"> </w:t>
      </w:r>
      <w:r>
        <w:rPr>
          <w:sz w:val="26"/>
        </w:rPr>
        <w:t>начисленных</w:t>
      </w:r>
      <w:r>
        <w:rPr>
          <w:spacing w:val="80"/>
          <w:sz w:val="26"/>
        </w:rPr>
        <w:t xml:space="preserve"> </w:t>
      </w:r>
      <w:proofErr w:type="gramStart"/>
      <w:r>
        <w:rPr>
          <w:sz w:val="26"/>
        </w:rPr>
        <w:t>поступающему</w:t>
      </w:r>
      <w:proofErr w:type="gramEnd"/>
      <w:r>
        <w:rPr>
          <w:sz w:val="26"/>
        </w:rPr>
        <w:t xml:space="preserve"> за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быть</w:t>
      </w:r>
      <w:r>
        <w:rPr>
          <w:spacing w:val="40"/>
          <w:sz w:val="26"/>
        </w:rPr>
        <w:t xml:space="preserve"> </w:t>
      </w:r>
      <w:r>
        <w:rPr>
          <w:sz w:val="26"/>
        </w:rPr>
        <w:t>более</w:t>
      </w:r>
      <w:r>
        <w:rPr>
          <w:spacing w:val="40"/>
          <w:sz w:val="26"/>
        </w:rPr>
        <w:t xml:space="preserve"> </w:t>
      </w:r>
      <w:r>
        <w:rPr>
          <w:sz w:val="26"/>
        </w:rPr>
        <w:t>10</w:t>
      </w:r>
      <w:r>
        <w:rPr>
          <w:spacing w:val="40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40"/>
          <w:sz w:val="26"/>
        </w:rPr>
        <w:t xml:space="preserve"> </w:t>
      </w:r>
      <w:r>
        <w:rPr>
          <w:sz w:val="26"/>
        </w:rPr>
        <w:t>Баллы,</w:t>
      </w:r>
      <w:r>
        <w:rPr>
          <w:spacing w:val="40"/>
          <w:sz w:val="26"/>
        </w:rPr>
        <w:t xml:space="preserve"> </w:t>
      </w:r>
      <w:r>
        <w:rPr>
          <w:sz w:val="26"/>
        </w:rPr>
        <w:t>начисленные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высшего образования самостоятельно. </w:t>
      </w:r>
      <w:proofErr w:type="gramStart"/>
      <w:r>
        <w:rPr>
          <w:sz w:val="26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5E53F6" w:rsidRDefault="005E53F6" w:rsidP="005E53F6">
      <w:pPr>
        <w:pStyle w:val="a3"/>
        <w:spacing w:before="7"/>
        <w:ind w:left="0" w:firstLine="0"/>
        <w:jc w:val="left"/>
      </w:pPr>
    </w:p>
    <w:p w:rsidR="00030C4F" w:rsidRDefault="00030C4F" w:rsidP="00030C4F">
      <w:pPr>
        <w:pStyle w:val="Heading1"/>
        <w:numPr>
          <w:ilvl w:val="0"/>
          <w:numId w:val="14"/>
        </w:numPr>
        <w:tabs>
          <w:tab w:val="left" w:pos="1200"/>
        </w:tabs>
        <w:spacing w:before="72"/>
      </w:pPr>
      <w:r>
        <w:t>Порядок</w:t>
      </w:r>
      <w:r>
        <w:rPr>
          <w:spacing w:val="-8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rPr>
          <w:spacing w:val="-2"/>
        </w:rPr>
        <w:t>(изложения)</w:t>
      </w:r>
    </w:p>
    <w:p w:rsidR="00030C4F" w:rsidRDefault="00030C4F" w:rsidP="00030C4F">
      <w:pPr>
        <w:pStyle w:val="Heading2"/>
        <w:numPr>
          <w:ilvl w:val="1"/>
          <w:numId w:val="14"/>
        </w:numPr>
        <w:tabs>
          <w:tab w:val="left" w:pos="1373"/>
        </w:tabs>
        <w:spacing w:before="280"/>
        <w:ind w:left="1373" w:hanging="452"/>
      </w:pPr>
      <w:bookmarkStart w:id="6" w:name="_bookmark21"/>
      <w:bookmarkEnd w:id="6"/>
      <w:r>
        <w:t>Общий</w:t>
      </w:r>
      <w:r>
        <w:rPr>
          <w:spacing w:val="-8"/>
        </w:rPr>
        <w:t xml:space="preserve"> </w:t>
      </w:r>
      <w:r>
        <w:rPr>
          <w:spacing w:val="-2"/>
        </w:rPr>
        <w:t>порядок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810"/>
        </w:tabs>
        <w:spacing w:before="268"/>
        <w:ind w:right="227" w:firstLine="708"/>
        <w:jc w:val="both"/>
        <w:rPr>
          <w:sz w:val="26"/>
        </w:rPr>
      </w:pPr>
      <w:r>
        <w:rPr>
          <w:sz w:val="26"/>
        </w:rPr>
        <w:t>Проверка итогового сочинения (изложения) завершается в срок, установленный пунктом 29 Порядка.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769"/>
        </w:tabs>
        <w:ind w:right="233" w:firstLine="708"/>
        <w:jc w:val="both"/>
        <w:rPr>
          <w:sz w:val="26"/>
        </w:rPr>
      </w:pPr>
      <w:r>
        <w:rPr>
          <w:sz w:val="26"/>
        </w:rPr>
        <w:t>Итоговые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оцениваются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 </w:t>
      </w:r>
      <w:r>
        <w:rPr>
          <w:sz w:val="26"/>
        </w:rPr>
        <w:t>системе</w:t>
      </w:r>
      <w:r>
        <w:rPr>
          <w:spacing w:val="40"/>
          <w:sz w:val="26"/>
        </w:rPr>
        <w:t xml:space="preserve">  </w:t>
      </w:r>
      <w:r>
        <w:rPr>
          <w:sz w:val="26"/>
        </w:rPr>
        <w:t>«зачет»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или «незачет» по критериям, разработанным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 xml:space="preserve"> (см. Приложение 9):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646"/>
        </w:tabs>
        <w:ind w:right="225" w:firstLine="708"/>
        <w:jc w:val="both"/>
        <w:rPr>
          <w:sz w:val="26"/>
        </w:rPr>
      </w:pPr>
      <w:r>
        <w:rPr>
          <w:sz w:val="26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699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При осуществлении проверки итогового сочинения (изложения) и его оценивании персональные данные участников итогового сочинения (изложения) могут быть доступны экспертам.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692"/>
        </w:tabs>
        <w:ind w:right="230" w:firstLine="708"/>
        <w:jc w:val="both"/>
        <w:rPr>
          <w:sz w:val="26"/>
        </w:rPr>
      </w:pPr>
      <w:r>
        <w:rPr>
          <w:sz w:val="26"/>
        </w:rPr>
        <w:t xml:space="preserve">К проверке по критериям оценивания, разработанным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 xml:space="preserve">, допускаются итоговые сочинения (изложения), </w:t>
      </w:r>
      <w:r>
        <w:rPr>
          <w:b/>
          <w:sz w:val="26"/>
        </w:rPr>
        <w:t xml:space="preserve">соответствующие установленным </w:t>
      </w:r>
      <w:r>
        <w:rPr>
          <w:b/>
          <w:spacing w:val="-2"/>
          <w:sz w:val="26"/>
        </w:rPr>
        <w:t>требованиям</w:t>
      </w:r>
      <w:r>
        <w:rPr>
          <w:spacing w:val="-2"/>
          <w:sz w:val="26"/>
        </w:rPr>
        <w:t>.</w:t>
      </w:r>
    </w:p>
    <w:p w:rsidR="00030C4F" w:rsidRDefault="00030C4F" w:rsidP="00030C4F">
      <w:pPr>
        <w:pStyle w:val="Heading2"/>
        <w:spacing w:before="7" w:line="296" w:lineRule="exact"/>
        <w:ind w:left="921"/>
        <w:jc w:val="left"/>
      </w:pPr>
      <w:r>
        <w:t>Требование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«Объем</w:t>
      </w:r>
      <w:r>
        <w:rPr>
          <w:spacing w:val="-10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(изложения)»</w:t>
      </w:r>
    </w:p>
    <w:p w:rsidR="00030C4F" w:rsidRDefault="00030C4F" w:rsidP="00030C4F">
      <w:pPr>
        <w:spacing w:line="295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сочинению</w:t>
      </w:r>
      <w:r>
        <w:rPr>
          <w:spacing w:val="-2"/>
          <w:sz w:val="26"/>
        </w:rPr>
        <w:t>:</w:t>
      </w:r>
    </w:p>
    <w:p w:rsidR="00030C4F" w:rsidRDefault="00030C4F" w:rsidP="00030C4F">
      <w:pPr>
        <w:pStyle w:val="a3"/>
        <w:spacing w:line="298" w:lineRule="exact"/>
        <w:ind w:left="921" w:firstLine="0"/>
        <w:jc w:val="left"/>
      </w:pPr>
      <w:r>
        <w:lastRenderedPageBreak/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4"/>
        </w:rPr>
        <w:t>350.</w:t>
      </w:r>
    </w:p>
    <w:p w:rsidR="00030C4F" w:rsidRDefault="00030C4F" w:rsidP="00030C4F">
      <w:pPr>
        <w:pStyle w:val="a3"/>
        <w:spacing w:before="1"/>
        <w:ind w:right="227"/>
      </w:pPr>
      <w:r>
        <w:t>Максимальное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итоговом</w:t>
      </w:r>
      <w:r>
        <w:rPr>
          <w:spacing w:val="40"/>
        </w:rPr>
        <w:t xml:space="preserve"> </w:t>
      </w:r>
      <w:r>
        <w:t>сочинении</w:t>
      </w:r>
      <w:r>
        <w:rPr>
          <w:spacing w:val="40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устанавливается.</w:t>
      </w:r>
      <w:r>
        <w:rPr>
          <w:spacing w:val="40"/>
        </w:rPr>
        <w:t xml:space="preserve"> </w:t>
      </w:r>
      <w:proofErr w:type="gramStart"/>
      <w:r>
        <w:t>Если</w:t>
      </w:r>
      <w:r>
        <w:rPr>
          <w:spacing w:val="8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итоговом</w:t>
      </w:r>
      <w:r>
        <w:rPr>
          <w:spacing w:val="60"/>
        </w:rPr>
        <w:t xml:space="preserve"> </w:t>
      </w:r>
      <w:r>
        <w:t>сочинении</w:t>
      </w:r>
      <w:r>
        <w:rPr>
          <w:spacing w:val="62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250</w:t>
      </w:r>
      <w:r>
        <w:rPr>
          <w:spacing w:val="6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подсчет</w:t>
      </w:r>
      <w:r>
        <w:rPr>
          <w:spacing w:val="60"/>
        </w:rPr>
        <w:t xml:space="preserve"> </w:t>
      </w:r>
      <w:r>
        <w:t>включаются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 и</w:t>
      </w:r>
      <w:r>
        <w:rPr>
          <w:spacing w:val="39"/>
        </w:rPr>
        <w:t xml:space="preserve"> </w:t>
      </w:r>
      <w:r>
        <w:t>служебные),</w:t>
      </w:r>
      <w:r>
        <w:rPr>
          <w:spacing w:val="38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выставляется</w:t>
      </w:r>
      <w:r>
        <w:rPr>
          <w:spacing w:val="40"/>
        </w:rPr>
        <w:t xml:space="preserve"> </w:t>
      </w:r>
      <w:r>
        <w:t>«незачет»</w:t>
      </w:r>
      <w:r>
        <w:rPr>
          <w:spacing w:val="3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невыполнение</w:t>
      </w:r>
      <w:r>
        <w:rPr>
          <w:spacing w:val="39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«незачет» за</w:t>
      </w:r>
      <w:r>
        <w:rPr>
          <w:spacing w:val="63"/>
          <w:w w:val="150"/>
        </w:rPr>
        <w:t xml:space="preserve"> </w:t>
      </w:r>
      <w:r>
        <w:t>работу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целом</w:t>
      </w:r>
      <w:r>
        <w:rPr>
          <w:spacing w:val="64"/>
          <w:w w:val="150"/>
        </w:rPr>
        <w:t xml:space="preserve"> </w:t>
      </w:r>
      <w:r>
        <w:t>(такое</w:t>
      </w:r>
      <w:r>
        <w:rPr>
          <w:spacing w:val="64"/>
          <w:w w:val="150"/>
        </w:rPr>
        <w:t xml:space="preserve"> </w:t>
      </w:r>
      <w:r>
        <w:t>итоговое</w:t>
      </w:r>
      <w:r>
        <w:rPr>
          <w:spacing w:val="63"/>
          <w:w w:val="150"/>
        </w:rPr>
        <w:t xml:space="preserve"> </w:t>
      </w:r>
      <w:r>
        <w:t>сочинение</w:t>
      </w:r>
      <w:r>
        <w:rPr>
          <w:spacing w:val="63"/>
          <w:w w:val="150"/>
        </w:rPr>
        <w:t xml:space="preserve"> </w:t>
      </w:r>
      <w:r>
        <w:t>не</w:t>
      </w:r>
      <w:r>
        <w:rPr>
          <w:spacing w:val="63"/>
          <w:w w:val="150"/>
        </w:rPr>
        <w:t xml:space="preserve"> </w:t>
      </w:r>
      <w:r>
        <w:t>проверяется</w:t>
      </w:r>
      <w:r>
        <w:rPr>
          <w:spacing w:val="63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t>требованию</w:t>
      </w:r>
      <w:r>
        <w:rPr>
          <w:spacing w:val="65"/>
          <w:w w:val="150"/>
        </w:rPr>
        <w:t xml:space="preserve"> </w:t>
      </w:r>
      <w:r>
        <w:t>№</w:t>
      </w:r>
      <w:r>
        <w:rPr>
          <w:spacing w:val="62"/>
          <w:w w:val="150"/>
        </w:rPr>
        <w:t xml:space="preserve"> </w:t>
      </w:r>
      <w:r>
        <w:rPr>
          <w:spacing w:val="-10"/>
        </w:rPr>
        <w:t>2</w:t>
      </w:r>
      <w:proofErr w:type="gramEnd"/>
    </w:p>
    <w:p w:rsidR="00030C4F" w:rsidRDefault="00030C4F" w:rsidP="00030C4F">
      <w:pPr>
        <w:pStyle w:val="a3"/>
        <w:ind w:right="232" w:firstLine="0"/>
      </w:pPr>
      <w:proofErr w:type="gramStart"/>
      <w:r>
        <w:t xml:space="preserve">«Самостоятельность написания итогового сочинения (изложения)» и критериям </w:t>
      </w:r>
      <w:r>
        <w:rPr>
          <w:spacing w:val="-2"/>
        </w:rPr>
        <w:t>оценивания).</w:t>
      </w:r>
      <w:proofErr w:type="gramEnd"/>
    </w:p>
    <w:p w:rsidR="00030C4F" w:rsidRDefault="00030C4F" w:rsidP="00030C4F">
      <w:pPr>
        <w:pStyle w:val="a3"/>
        <w:spacing w:line="299" w:lineRule="exact"/>
        <w:ind w:left="921" w:firstLine="0"/>
      </w:pPr>
      <w:r>
        <w:t>В</w:t>
      </w:r>
      <w:r>
        <w:rPr>
          <w:spacing w:val="20"/>
        </w:rPr>
        <w:t xml:space="preserve"> </w:t>
      </w:r>
      <w:r>
        <w:t>клетки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всем</w:t>
      </w:r>
      <w:r>
        <w:rPr>
          <w:spacing w:val="21"/>
        </w:rPr>
        <w:t xml:space="preserve"> </w:t>
      </w:r>
      <w:r>
        <w:t>требованиям</w:t>
      </w:r>
      <w:r>
        <w:rPr>
          <w:spacing w:val="20"/>
        </w:rPr>
        <w:t xml:space="preserve"> </w:t>
      </w:r>
      <w:r>
        <w:t>(№</w:t>
      </w:r>
      <w:r>
        <w:rPr>
          <w:spacing w:val="21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2)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оценивания</w:t>
      </w:r>
      <w:r>
        <w:rPr>
          <w:spacing w:val="22"/>
        </w:rPr>
        <w:t xml:space="preserve"> </w:t>
      </w:r>
      <w:r>
        <w:rPr>
          <w:spacing w:val="-2"/>
        </w:rPr>
        <w:t>выставляется</w:t>
      </w:r>
    </w:p>
    <w:p w:rsidR="00030C4F" w:rsidRDefault="00030C4F" w:rsidP="00030C4F">
      <w:pPr>
        <w:pStyle w:val="a3"/>
        <w:spacing w:line="298" w:lineRule="exact"/>
        <w:ind w:firstLine="0"/>
      </w:pPr>
      <w:r>
        <w:t>«незачет».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«Результат</w:t>
      </w:r>
      <w:r>
        <w:rPr>
          <w:spacing w:val="-11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t>(изложения)»</w:t>
      </w:r>
      <w:r>
        <w:rPr>
          <w:spacing w:val="-10"/>
        </w:rPr>
        <w:t xml:space="preserve"> </w:t>
      </w:r>
      <w:r>
        <w:t>ставится</w:t>
      </w:r>
      <w:r>
        <w:rPr>
          <w:spacing w:val="-9"/>
        </w:rPr>
        <w:t xml:space="preserve"> </w:t>
      </w:r>
      <w:r>
        <w:rPr>
          <w:spacing w:val="-2"/>
        </w:rPr>
        <w:t>«незачет».</w:t>
      </w:r>
    </w:p>
    <w:p w:rsidR="00030C4F" w:rsidRDefault="00030C4F" w:rsidP="00030C4F">
      <w:pPr>
        <w:spacing w:line="298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изложению</w:t>
      </w:r>
      <w:r>
        <w:rPr>
          <w:spacing w:val="-2"/>
          <w:sz w:val="26"/>
        </w:rPr>
        <w:t>:</w:t>
      </w:r>
    </w:p>
    <w:p w:rsidR="00030C4F" w:rsidRDefault="00030C4F" w:rsidP="00030C4F">
      <w:pPr>
        <w:pStyle w:val="a3"/>
        <w:spacing w:before="2"/>
        <w:ind w:left="921" w:firstLine="0"/>
      </w:pPr>
      <w:r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4"/>
        </w:rPr>
        <w:t>200.</w:t>
      </w:r>
    </w:p>
    <w:p w:rsidR="00030C4F" w:rsidRDefault="00030C4F" w:rsidP="00030C4F">
      <w:pPr>
        <w:pStyle w:val="a3"/>
        <w:spacing w:before="1"/>
        <w:ind w:right="224"/>
      </w:pPr>
      <w: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</w:t>
      </w:r>
      <w:r>
        <w:rPr>
          <w:spacing w:val="30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150</w:t>
      </w:r>
      <w:r>
        <w:rPr>
          <w:spacing w:val="32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подсчет</w:t>
      </w:r>
      <w:r>
        <w:rPr>
          <w:spacing w:val="29"/>
        </w:rPr>
        <w:t xml:space="preserve"> </w:t>
      </w:r>
      <w:r>
        <w:t>включаются</w:t>
      </w:r>
      <w:r>
        <w:rPr>
          <w:spacing w:val="30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слова,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служебные), то выставляется «незачет» за невыполнение требования № 1 и «незачет» за работу</w:t>
      </w:r>
      <w:r>
        <w:rPr>
          <w:spacing w:val="-2"/>
        </w:rPr>
        <w:t xml:space="preserve"> </w:t>
      </w:r>
      <w:r>
        <w:t>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030C4F" w:rsidRDefault="00030C4F" w:rsidP="00030C4F">
      <w:pPr>
        <w:pStyle w:val="a3"/>
        <w:spacing w:line="299" w:lineRule="exact"/>
        <w:ind w:left="921" w:firstLine="0"/>
      </w:pPr>
      <w:r>
        <w:t>В</w:t>
      </w:r>
      <w:r>
        <w:rPr>
          <w:spacing w:val="19"/>
        </w:rPr>
        <w:t xml:space="preserve"> </w:t>
      </w:r>
      <w:r>
        <w:t>клетки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всем</w:t>
      </w:r>
      <w:r>
        <w:rPr>
          <w:spacing w:val="20"/>
        </w:rPr>
        <w:t xml:space="preserve"> </w:t>
      </w:r>
      <w:r>
        <w:t>требованиям</w:t>
      </w:r>
      <w:r>
        <w:rPr>
          <w:spacing w:val="20"/>
        </w:rPr>
        <w:t xml:space="preserve"> </w:t>
      </w:r>
      <w:r>
        <w:t>(№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2)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оценивания</w:t>
      </w:r>
      <w:r>
        <w:rPr>
          <w:spacing w:val="21"/>
        </w:rPr>
        <w:t xml:space="preserve"> </w:t>
      </w:r>
      <w:r>
        <w:rPr>
          <w:spacing w:val="-2"/>
        </w:rPr>
        <w:t>выставляется</w:t>
      </w:r>
    </w:p>
    <w:p w:rsidR="00030C4F" w:rsidRDefault="00030C4F" w:rsidP="00030C4F">
      <w:pPr>
        <w:pStyle w:val="a3"/>
        <w:spacing w:before="1"/>
        <w:ind w:firstLine="0"/>
      </w:pPr>
      <w:r>
        <w:t>«незачет».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«Результат</w:t>
      </w:r>
      <w:r>
        <w:rPr>
          <w:spacing w:val="-10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(изложения)»</w:t>
      </w:r>
      <w:r>
        <w:rPr>
          <w:spacing w:val="-10"/>
        </w:rPr>
        <w:t xml:space="preserve"> </w:t>
      </w:r>
      <w:r>
        <w:t>ставится</w:t>
      </w:r>
      <w:r>
        <w:rPr>
          <w:spacing w:val="-8"/>
        </w:rPr>
        <w:t xml:space="preserve"> </w:t>
      </w:r>
      <w:r>
        <w:rPr>
          <w:spacing w:val="-2"/>
        </w:rPr>
        <w:t>«незачет».</w:t>
      </w:r>
    </w:p>
    <w:p w:rsidR="00030C4F" w:rsidRDefault="00030C4F" w:rsidP="00030C4F">
      <w:pPr>
        <w:pStyle w:val="Heading2"/>
        <w:spacing w:before="5"/>
        <w:ind w:left="212" w:right="234" w:firstLine="708"/>
      </w:pPr>
      <w:r>
        <w:t xml:space="preserve">Требование № 2. «Самостоятельность написания итогового сочинения </w:t>
      </w:r>
      <w:r>
        <w:rPr>
          <w:spacing w:val="-2"/>
        </w:rPr>
        <w:t>(изложения)»</w:t>
      </w:r>
    </w:p>
    <w:p w:rsidR="00030C4F" w:rsidRDefault="00030C4F" w:rsidP="00030C4F">
      <w:pPr>
        <w:spacing w:line="291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сочинению</w:t>
      </w:r>
      <w:r>
        <w:rPr>
          <w:spacing w:val="-2"/>
          <w:sz w:val="26"/>
        </w:rPr>
        <w:t>:</w:t>
      </w:r>
    </w:p>
    <w:p w:rsidR="00030C4F" w:rsidRDefault="00030C4F" w:rsidP="00030C4F">
      <w:pPr>
        <w:pStyle w:val="a3"/>
        <w:spacing w:before="1"/>
        <w:ind w:right="229"/>
      </w:pPr>
      <w:r>
        <w:t>Итоговое сочинение выполняется самостоятельно. Не допускается списывание сочинения</w:t>
      </w:r>
      <w:r>
        <w:rPr>
          <w:spacing w:val="80"/>
        </w:rPr>
        <w:t xml:space="preserve"> </w:t>
      </w:r>
      <w:r>
        <w:t>(фрагментов</w:t>
      </w:r>
      <w:r>
        <w:rPr>
          <w:spacing w:val="80"/>
        </w:rPr>
        <w:t xml:space="preserve"> </w:t>
      </w:r>
      <w:r>
        <w:t>сочинения)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какого-либо</w:t>
      </w:r>
      <w:r>
        <w:rPr>
          <w:spacing w:val="80"/>
        </w:rPr>
        <w:t xml:space="preserve"> </w:t>
      </w:r>
      <w:r>
        <w:t>источника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воспроизведение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7"/>
        </w:rPr>
        <w:t xml:space="preserve"> </w:t>
      </w:r>
      <w:r>
        <w:t>чужого</w:t>
      </w:r>
      <w:r>
        <w:rPr>
          <w:spacing w:val="26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6"/>
        </w:rPr>
        <w:t xml:space="preserve"> </w:t>
      </w:r>
      <w:r>
        <w:t>участника,</w:t>
      </w:r>
      <w:r>
        <w:rPr>
          <w:spacing w:val="26"/>
        </w:rPr>
        <w:t xml:space="preserve"> </w:t>
      </w:r>
      <w:r>
        <w:t>текст,</w:t>
      </w:r>
      <w:r>
        <w:rPr>
          <w:spacing w:val="23"/>
        </w:rPr>
        <w:t xml:space="preserve"> </w:t>
      </w:r>
      <w:r>
        <w:t>опубликованный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 и (или) электронном виде, и др.).</w:t>
      </w:r>
    </w:p>
    <w:p w:rsidR="00030C4F" w:rsidRDefault="00030C4F" w:rsidP="00030C4F">
      <w:pPr>
        <w:pStyle w:val="a3"/>
        <w:ind w:right="232"/>
      </w:pPr>
      <w:r>
        <w:t>Допускается</w:t>
      </w:r>
      <w:r>
        <w:rPr>
          <w:spacing w:val="40"/>
        </w:rPr>
        <w:t xml:space="preserve">  </w:t>
      </w:r>
      <w:r>
        <w:t>прямое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косвенное</w:t>
      </w:r>
      <w:r>
        <w:rPr>
          <w:spacing w:val="40"/>
        </w:rPr>
        <w:t xml:space="preserve">  </w:t>
      </w:r>
      <w:r>
        <w:t>цитирование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обязательной</w:t>
      </w:r>
      <w:r>
        <w:rPr>
          <w:spacing w:val="40"/>
        </w:rPr>
        <w:t xml:space="preserve">  </w:t>
      </w:r>
      <w:r>
        <w:t>ссылкой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(ссылка</w:t>
      </w:r>
      <w:r>
        <w:rPr>
          <w:spacing w:val="-2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форме).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цитирования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превышать объем собственного текста участника итогового сочинения.</w:t>
      </w:r>
    </w:p>
    <w:p w:rsidR="00030C4F" w:rsidRDefault="00030C4F" w:rsidP="00030C4F">
      <w:pPr>
        <w:sectPr w:rsidR="00030C4F">
          <w:pgSz w:w="11910" w:h="16840"/>
          <w:pgMar w:top="1040" w:right="340" w:bottom="820" w:left="920" w:header="0" w:footer="609" w:gutter="0"/>
          <w:cols w:space="720"/>
        </w:sectPr>
      </w:pPr>
    </w:p>
    <w:p w:rsidR="00030C4F" w:rsidRDefault="00030C4F" w:rsidP="00030C4F">
      <w:pPr>
        <w:pStyle w:val="a3"/>
        <w:spacing w:before="67"/>
        <w:ind w:right="225"/>
      </w:pPr>
      <w:r>
        <w:lastRenderedPageBreak/>
        <w:t>Если итоговое сочинение признано несамостоятельным, то выставляется «незачет» за невыполнение требования № 2 и «незачет»</w:t>
      </w:r>
      <w:r>
        <w:rPr>
          <w:spacing w:val="-1"/>
        </w:rPr>
        <w:t xml:space="preserve"> </w:t>
      </w:r>
      <w:r>
        <w:t>за работу</w:t>
      </w:r>
      <w:r>
        <w:rPr>
          <w:spacing w:val="-4"/>
        </w:rPr>
        <w:t xml:space="preserve"> </w:t>
      </w:r>
      <w:r>
        <w:t>в целом (такое итоговое сочинение не проверяется по критериям оценивания).</w:t>
      </w:r>
    </w:p>
    <w:p w:rsidR="00030C4F" w:rsidRDefault="00030C4F" w:rsidP="00030C4F">
      <w:pPr>
        <w:pStyle w:val="a3"/>
        <w:spacing w:before="1"/>
        <w:ind w:right="230"/>
      </w:pPr>
      <w: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030C4F" w:rsidRDefault="00030C4F" w:rsidP="00030C4F">
      <w:pPr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№2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изложению</w:t>
      </w:r>
      <w:r>
        <w:rPr>
          <w:spacing w:val="-2"/>
          <w:sz w:val="26"/>
        </w:rPr>
        <w:t>:</w:t>
      </w:r>
    </w:p>
    <w:p w:rsidR="00030C4F" w:rsidRDefault="00030C4F" w:rsidP="00030C4F">
      <w:pPr>
        <w:pStyle w:val="a3"/>
        <w:spacing w:before="1"/>
        <w:ind w:right="233"/>
      </w:pPr>
      <w: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030C4F" w:rsidRDefault="00030C4F" w:rsidP="00030C4F">
      <w:pPr>
        <w:pStyle w:val="a3"/>
        <w:ind w:right="233"/>
      </w:pPr>
      <w:r>
        <w:t>Если итоговое изложение признано несамостоятельным, то выставляется «незачет» за</w:t>
      </w:r>
      <w:r>
        <w:rPr>
          <w:spacing w:val="80"/>
        </w:rPr>
        <w:t xml:space="preserve"> </w:t>
      </w:r>
      <w:r>
        <w:t>невыполнение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«незачет»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(такое</w:t>
      </w:r>
      <w:r>
        <w:rPr>
          <w:spacing w:val="80"/>
        </w:rPr>
        <w:t xml:space="preserve"> </w:t>
      </w:r>
      <w:r>
        <w:t>изложение не проверяется по критериям оценивания).</w:t>
      </w:r>
    </w:p>
    <w:p w:rsidR="00030C4F" w:rsidRDefault="00030C4F" w:rsidP="00030C4F">
      <w:pPr>
        <w:pStyle w:val="a3"/>
        <w:ind w:right="231"/>
      </w:pPr>
      <w: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030C4F" w:rsidRDefault="00030C4F" w:rsidP="00030C4F">
      <w:pPr>
        <w:pStyle w:val="a3"/>
        <w:ind w:left="921" w:firstLine="0"/>
      </w:pPr>
      <w:r>
        <w:t>Если</w:t>
      </w:r>
      <w:r>
        <w:rPr>
          <w:spacing w:val="13"/>
        </w:rPr>
        <w:t xml:space="preserve"> </w:t>
      </w:r>
      <w:r>
        <w:t>сочинение</w:t>
      </w:r>
      <w:r>
        <w:rPr>
          <w:spacing w:val="13"/>
        </w:rPr>
        <w:t xml:space="preserve"> </w:t>
      </w:r>
      <w:r>
        <w:t>(изложение)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соответствует</w:t>
      </w:r>
      <w:r>
        <w:rPr>
          <w:spacing w:val="16"/>
        </w:rPr>
        <w:t xml:space="preserve"> </w:t>
      </w:r>
      <w:r>
        <w:t>требованию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3"/>
        </w:rPr>
        <w:t xml:space="preserve"> </w:t>
      </w:r>
      <w:r>
        <w:rPr>
          <w:spacing w:val="-2"/>
        </w:rPr>
        <w:t>требованию</w:t>
      </w:r>
    </w:p>
    <w:p w:rsidR="00030C4F" w:rsidRDefault="00030C4F" w:rsidP="00030C4F">
      <w:pPr>
        <w:pStyle w:val="a3"/>
        <w:spacing w:before="1"/>
        <w:ind w:right="230" w:firstLine="0"/>
      </w:pPr>
      <w:r>
        <w:t>№ 2, то выставляется «незачет» за соответствующее требование и «незачет» за всю работу в</w:t>
      </w:r>
      <w:r>
        <w:rPr>
          <w:spacing w:val="59"/>
          <w:w w:val="150"/>
        </w:rPr>
        <w:t xml:space="preserve"> </w:t>
      </w:r>
      <w:r>
        <w:t>целом.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клетки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60"/>
          <w:w w:val="150"/>
        </w:rPr>
        <w:t xml:space="preserve"> </w:t>
      </w:r>
      <w:r>
        <w:t>всем</w:t>
      </w:r>
      <w:r>
        <w:rPr>
          <w:spacing w:val="61"/>
          <w:w w:val="150"/>
        </w:rPr>
        <w:t xml:space="preserve"> </w:t>
      </w:r>
      <w:r>
        <w:t>критериям</w:t>
      </w:r>
      <w:r>
        <w:rPr>
          <w:spacing w:val="60"/>
          <w:w w:val="150"/>
        </w:rPr>
        <w:t xml:space="preserve"> </w:t>
      </w:r>
      <w:r>
        <w:t>оценивания</w:t>
      </w:r>
      <w:r>
        <w:rPr>
          <w:spacing w:val="61"/>
          <w:w w:val="150"/>
        </w:rPr>
        <w:t xml:space="preserve"> </w:t>
      </w:r>
      <w:r>
        <w:t>выставляется</w:t>
      </w:r>
      <w:r>
        <w:rPr>
          <w:spacing w:val="62"/>
          <w:w w:val="150"/>
        </w:rPr>
        <w:t xml:space="preserve"> </w:t>
      </w:r>
      <w:r>
        <w:t>«незачет».</w:t>
      </w:r>
      <w:r>
        <w:rPr>
          <w:spacing w:val="59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rPr>
          <w:spacing w:val="-4"/>
        </w:rPr>
        <w:t>поле</w:t>
      </w:r>
    </w:p>
    <w:p w:rsidR="00030C4F" w:rsidRDefault="00030C4F" w:rsidP="00030C4F">
      <w:pPr>
        <w:pStyle w:val="a3"/>
        <w:spacing w:line="298" w:lineRule="exact"/>
        <w:ind w:firstLine="0"/>
      </w:pPr>
      <w:r>
        <w:t>«Результат</w:t>
      </w:r>
      <w:r>
        <w:rPr>
          <w:spacing w:val="-14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(изложения)»</w:t>
      </w:r>
      <w:r>
        <w:rPr>
          <w:spacing w:val="-14"/>
        </w:rPr>
        <w:t xml:space="preserve"> </w:t>
      </w:r>
      <w:r>
        <w:t>ставится</w:t>
      </w:r>
      <w:r>
        <w:rPr>
          <w:spacing w:val="-11"/>
        </w:rPr>
        <w:t xml:space="preserve"> </w:t>
      </w:r>
      <w:r>
        <w:rPr>
          <w:spacing w:val="-2"/>
        </w:rPr>
        <w:t>«незачет».</w:t>
      </w:r>
    </w:p>
    <w:p w:rsidR="00030C4F" w:rsidRDefault="00030C4F" w:rsidP="00030C4F">
      <w:pPr>
        <w:pStyle w:val="a3"/>
        <w:ind w:right="233"/>
      </w:pPr>
      <w:r>
        <w:t>Итоговое сочинение (изложение), соответствующее установленным требованиям, оценивается по критериям.</w:t>
      </w:r>
    </w:p>
    <w:p w:rsidR="00030C4F" w:rsidRDefault="00030C4F" w:rsidP="00030C4F">
      <w:pPr>
        <w:pStyle w:val="a3"/>
        <w:spacing w:before="1"/>
        <w:ind w:right="234"/>
      </w:pPr>
      <w:r>
        <w:t>Критерии оценивания итогового сочинения и изложения образовательными организациями, реализующими образовательные программы среднего общего</w:t>
      </w:r>
      <w:r>
        <w:rPr>
          <w:spacing w:val="40"/>
        </w:rPr>
        <w:t xml:space="preserve"> </w:t>
      </w:r>
      <w:r>
        <w:t>образования, сближены, что видно из приведенной ниже сопоставительной таблицы:</w:t>
      </w:r>
    </w:p>
    <w:p w:rsidR="00030C4F" w:rsidRDefault="00030C4F" w:rsidP="00030C4F">
      <w:pPr>
        <w:pStyle w:val="a3"/>
        <w:spacing w:before="10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1"/>
        <w:gridCol w:w="5536"/>
      </w:tblGrid>
      <w:tr w:rsidR="00030C4F" w:rsidTr="0098540B">
        <w:trPr>
          <w:trHeight w:val="306"/>
        </w:trPr>
        <w:tc>
          <w:tcPr>
            <w:tcW w:w="4691" w:type="dxa"/>
          </w:tcPr>
          <w:p w:rsidR="00030C4F" w:rsidRDefault="00030C4F" w:rsidP="0098540B">
            <w:pPr>
              <w:pStyle w:val="TableParagraph"/>
              <w:spacing w:before="2" w:line="285" w:lineRule="exact"/>
              <w:ind w:right="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Сочинение</w:t>
            </w:r>
            <w:proofErr w:type="spellEnd"/>
          </w:p>
        </w:tc>
        <w:tc>
          <w:tcPr>
            <w:tcW w:w="5536" w:type="dxa"/>
          </w:tcPr>
          <w:p w:rsidR="00030C4F" w:rsidRDefault="00030C4F" w:rsidP="0098540B">
            <w:pPr>
              <w:pStyle w:val="TableParagraph"/>
              <w:spacing w:before="2" w:line="285" w:lineRule="exact"/>
              <w:ind w:right="17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Изложение</w:t>
            </w:r>
            <w:proofErr w:type="spellEnd"/>
          </w:p>
        </w:tc>
      </w:tr>
      <w:tr w:rsidR="00030C4F" w:rsidTr="0098540B">
        <w:trPr>
          <w:trHeight w:val="297"/>
        </w:trPr>
        <w:tc>
          <w:tcPr>
            <w:tcW w:w="4691" w:type="dxa"/>
          </w:tcPr>
          <w:p w:rsidR="00030C4F" w:rsidRDefault="00030C4F" w:rsidP="0098540B">
            <w:pPr>
              <w:pStyle w:val="TableParagraph"/>
              <w:spacing w:line="277" w:lineRule="exact"/>
              <w:ind w:left="117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Соответствие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теме</w:t>
            </w:r>
            <w:proofErr w:type="spellEnd"/>
          </w:p>
        </w:tc>
        <w:tc>
          <w:tcPr>
            <w:tcW w:w="5536" w:type="dxa"/>
          </w:tcPr>
          <w:p w:rsidR="00030C4F" w:rsidRDefault="00030C4F" w:rsidP="0098540B">
            <w:pPr>
              <w:pStyle w:val="TableParagraph"/>
              <w:spacing w:line="277" w:lineRule="exact"/>
              <w:ind w:left="131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Содержание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изложения</w:t>
            </w:r>
            <w:proofErr w:type="spellEnd"/>
          </w:p>
        </w:tc>
      </w:tr>
      <w:tr w:rsidR="00030C4F" w:rsidTr="0098540B">
        <w:trPr>
          <w:trHeight w:val="609"/>
        </w:trPr>
        <w:tc>
          <w:tcPr>
            <w:tcW w:w="4691" w:type="dxa"/>
          </w:tcPr>
          <w:p w:rsidR="00030C4F" w:rsidRDefault="00030C4F" w:rsidP="0098540B">
            <w:pPr>
              <w:pStyle w:val="TableParagraph"/>
              <w:spacing w:line="294" w:lineRule="exact"/>
              <w:ind w:left="61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Аргументация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Привлечение</w:t>
            </w:r>
            <w:proofErr w:type="spellEnd"/>
          </w:p>
          <w:p w:rsidR="00030C4F" w:rsidRDefault="00030C4F" w:rsidP="0098540B">
            <w:pPr>
              <w:pStyle w:val="TableParagraph"/>
              <w:spacing w:before="44" w:line="251" w:lineRule="exact"/>
              <w:ind w:left="93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литературного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материала</w:t>
            </w:r>
            <w:proofErr w:type="spellEnd"/>
          </w:p>
        </w:tc>
        <w:tc>
          <w:tcPr>
            <w:tcW w:w="5536" w:type="dxa"/>
          </w:tcPr>
          <w:p w:rsidR="00030C4F" w:rsidRDefault="00030C4F" w:rsidP="0098540B">
            <w:pPr>
              <w:pStyle w:val="TableParagraph"/>
              <w:spacing w:before="126"/>
              <w:ind w:left="135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Логичность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изложения</w:t>
            </w:r>
            <w:proofErr w:type="spellEnd"/>
          </w:p>
        </w:tc>
      </w:tr>
      <w:tr w:rsidR="00030C4F" w:rsidTr="0098540B">
        <w:trPr>
          <w:trHeight w:val="609"/>
        </w:trPr>
        <w:tc>
          <w:tcPr>
            <w:tcW w:w="4691" w:type="dxa"/>
          </w:tcPr>
          <w:p w:rsidR="00030C4F" w:rsidRDefault="00030C4F" w:rsidP="0098540B">
            <w:pPr>
              <w:pStyle w:val="TableParagraph"/>
              <w:spacing w:before="126"/>
              <w:ind w:left="24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Композиция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логика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рассуждения</w:t>
            </w:r>
            <w:proofErr w:type="spellEnd"/>
          </w:p>
        </w:tc>
        <w:tc>
          <w:tcPr>
            <w:tcW w:w="5536" w:type="dxa"/>
          </w:tcPr>
          <w:p w:rsidR="00030C4F" w:rsidRPr="00030C4F" w:rsidRDefault="00030C4F" w:rsidP="0098540B">
            <w:pPr>
              <w:pStyle w:val="TableParagraph"/>
              <w:spacing w:line="291" w:lineRule="exact"/>
              <w:ind w:left="239"/>
              <w:rPr>
                <w:sz w:val="26"/>
                <w:lang w:val="ru-RU"/>
              </w:rPr>
            </w:pPr>
            <w:r w:rsidRPr="00030C4F">
              <w:rPr>
                <w:sz w:val="26"/>
                <w:lang w:val="ru-RU"/>
              </w:rPr>
              <w:t>3.</w:t>
            </w:r>
            <w:r w:rsidRPr="00030C4F">
              <w:rPr>
                <w:spacing w:val="-12"/>
                <w:sz w:val="26"/>
                <w:lang w:val="ru-RU"/>
              </w:rPr>
              <w:t xml:space="preserve"> </w:t>
            </w:r>
            <w:r w:rsidRPr="00030C4F">
              <w:rPr>
                <w:sz w:val="26"/>
                <w:lang w:val="ru-RU"/>
              </w:rPr>
              <w:t>Использование</w:t>
            </w:r>
            <w:r w:rsidRPr="00030C4F">
              <w:rPr>
                <w:spacing w:val="-11"/>
                <w:sz w:val="26"/>
                <w:lang w:val="ru-RU"/>
              </w:rPr>
              <w:t xml:space="preserve"> </w:t>
            </w:r>
            <w:r w:rsidRPr="00030C4F">
              <w:rPr>
                <w:sz w:val="26"/>
                <w:lang w:val="ru-RU"/>
              </w:rPr>
              <w:t>элементов</w:t>
            </w:r>
            <w:r w:rsidRPr="00030C4F">
              <w:rPr>
                <w:spacing w:val="-11"/>
                <w:sz w:val="26"/>
                <w:lang w:val="ru-RU"/>
              </w:rPr>
              <w:t xml:space="preserve"> </w:t>
            </w:r>
            <w:r w:rsidRPr="00030C4F">
              <w:rPr>
                <w:sz w:val="26"/>
                <w:lang w:val="ru-RU"/>
              </w:rPr>
              <w:t>стиля</w:t>
            </w:r>
            <w:r w:rsidRPr="00030C4F">
              <w:rPr>
                <w:spacing w:val="-10"/>
                <w:sz w:val="26"/>
                <w:lang w:val="ru-RU"/>
              </w:rPr>
              <w:t xml:space="preserve"> </w:t>
            </w:r>
            <w:r w:rsidRPr="00030C4F">
              <w:rPr>
                <w:spacing w:val="-2"/>
                <w:sz w:val="26"/>
                <w:lang w:val="ru-RU"/>
              </w:rPr>
              <w:t>исходного</w:t>
            </w:r>
          </w:p>
          <w:p w:rsidR="00030C4F" w:rsidRPr="00030C4F" w:rsidRDefault="00030C4F" w:rsidP="0098540B">
            <w:pPr>
              <w:pStyle w:val="TableParagraph"/>
              <w:spacing w:before="46" w:line="251" w:lineRule="exact"/>
              <w:ind w:left="2414"/>
              <w:rPr>
                <w:sz w:val="26"/>
                <w:lang w:val="ru-RU"/>
              </w:rPr>
            </w:pPr>
            <w:r w:rsidRPr="00030C4F">
              <w:rPr>
                <w:spacing w:val="-2"/>
                <w:sz w:val="26"/>
                <w:lang w:val="ru-RU"/>
              </w:rPr>
              <w:t>текста</w:t>
            </w:r>
          </w:p>
        </w:tc>
      </w:tr>
      <w:tr w:rsidR="00030C4F" w:rsidTr="0098540B">
        <w:trPr>
          <w:trHeight w:val="609"/>
        </w:trPr>
        <w:tc>
          <w:tcPr>
            <w:tcW w:w="10227" w:type="dxa"/>
            <w:gridSpan w:val="2"/>
          </w:tcPr>
          <w:p w:rsidR="00030C4F" w:rsidRDefault="00030C4F" w:rsidP="0098540B">
            <w:pPr>
              <w:pStyle w:val="TableParagraph"/>
              <w:spacing w:before="126"/>
              <w:ind w:left="348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Качество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письменной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речи</w:t>
            </w:r>
            <w:proofErr w:type="spellEnd"/>
          </w:p>
        </w:tc>
      </w:tr>
      <w:tr w:rsidR="00030C4F" w:rsidTr="0098540B">
        <w:trPr>
          <w:trHeight w:val="609"/>
        </w:trPr>
        <w:tc>
          <w:tcPr>
            <w:tcW w:w="10227" w:type="dxa"/>
            <w:gridSpan w:val="2"/>
          </w:tcPr>
          <w:p w:rsidR="00030C4F" w:rsidRDefault="00030C4F" w:rsidP="0098540B">
            <w:pPr>
              <w:pStyle w:val="TableParagraph"/>
              <w:spacing w:before="127"/>
              <w:ind w:left="4272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Грамотность</w:t>
            </w:r>
            <w:proofErr w:type="spellEnd"/>
          </w:p>
        </w:tc>
      </w:tr>
    </w:tbl>
    <w:p w:rsidR="00030C4F" w:rsidRDefault="00030C4F" w:rsidP="00030C4F">
      <w:pPr>
        <w:pStyle w:val="a3"/>
        <w:spacing w:before="48"/>
        <w:ind w:left="0" w:firstLine="0"/>
        <w:jc w:val="left"/>
      </w:pPr>
    </w:p>
    <w:p w:rsidR="00030C4F" w:rsidRDefault="00030C4F" w:rsidP="00030C4F">
      <w:pPr>
        <w:pStyle w:val="a3"/>
        <w:ind w:right="227"/>
      </w:pPr>
      <w:r>
        <w:t>Для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«зачет»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иметь</w:t>
      </w:r>
      <w:r>
        <w:rPr>
          <w:spacing w:val="80"/>
          <w:w w:val="150"/>
        </w:rPr>
        <w:t xml:space="preserve"> </w:t>
      </w:r>
      <w:r>
        <w:t>положительный</w:t>
      </w:r>
      <w:r>
        <w:rPr>
          <w:spacing w:val="80"/>
          <w:w w:val="150"/>
        </w:rPr>
        <w:t xml:space="preserve"> </w:t>
      </w:r>
      <w:r>
        <w:t>результат по</w:t>
      </w:r>
      <w:r>
        <w:rPr>
          <w:spacing w:val="-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обязательном</w:t>
      </w:r>
      <w:r>
        <w:rPr>
          <w:spacing w:val="-3"/>
        </w:rPr>
        <w:t xml:space="preserve"> </w:t>
      </w:r>
      <w:r>
        <w:t>порядке),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«зачет»</w:t>
      </w:r>
      <w:r>
        <w:rPr>
          <w:spacing w:val="-4"/>
        </w:rPr>
        <w:t xml:space="preserve"> </w:t>
      </w:r>
      <w:r>
        <w:t>по одному из других критериев.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606"/>
        </w:tabs>
        <w:ind w:right="223" w:firstLine="708"/>
        <w:jc w:val="both"/>
        <w:rPr>
          <w:sz w:val="26"/>
        </w:rPr>
      </w:pPr>
      <w:r>
        <w:rPr>
          <w:sz w:val="26"/>
        </w:rPr>
        <w:t xml:space="preserve">При проведении итогового сочинения (изложения) в устной форме эксперту поступают копии бланков итогового сочинения (изложения) от участников итогового сочинения (изложения) с внесенной в бланк регистрации отметкой «Х» в поле «В устной форме», подтвержденной подписью члена комиссии по проведению итогового сочинения </w:t>
      </w:r>
      <w:r>
        <w:rPr>
          <w:spacing w:val="-2"/>
          <w:sz w:val="26"/>
        </w:rPr>
        <w:t>(изложения).</w:t>
      </w:r>
    </w:p>
    <w:p w:rsidR="00030C4F" w:rsidRDefault="00030C4F" w:rsidP="00030C4F">
      <w:pPr>
        <w:pStyle w:val="a3"/>
        <w:ind w:right="231"/>
      </w:pPr>
      <w:r>
        <w:t>В таком случае оценивание итогового сочинения (изложения) указанной категории участников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 двум установленным</w:t>
      </w:r>
      <w:r>
        <w:rPr>
          <w:spacing w:val="-2"/>
        </w:rPr>
        <w:t xml:space="preserve"> </w:t>
      </w:r>
      <w:r>
        <w:t>требованиям 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(изложения)» и «Самостоятельность написания итогового сочинения (изложения)». Итоговое</w:t>
      </w:r>
      <w:r>
        <w:rPr>
          <w:spacing w:val="68"/>
        </w:rPr>
        <w:t xml:space="preserve">  </w:t>
      </w:r>
      <w:r>
        <w:t>сочинение</w:t>
      </w:r>
      <w:r>
        <w:rPr>
          <w:spacing w:val="68"/>
        </w:rPr>
        <w:t xml:space="preserve">  </w:t>
      </w:r>
      <w:r>
        <w:t>(изложение),</w:t>
      </w:r>
      <w:r>
        <w:rPr>
          <w:spacing w:val="68"/>
        </w:rPr>
        <w:t xml:space="preserve">  </w:t>
      </w:r>
      <w:r>
        <w:t>соответствующее</w:t>
      </w:r>
      <w:r>
        <w:rPr>
          <w:spacing w:val="70"/>
        </w:rPr>
        <w:t xml:space="preserve">  </w:t>
      </w:r>
      <w:r>
        <w:t>установленным</w:t>
      </w:r>
      <w:r>
        <w:rPr>
          <w:spacing w:val="68"/>
        </w:rPr>
        <w:t xml:space="preserve">  </w:t>
      </w:r>
      <w:r>
        <w:rPr>
          <w:spacing w:val="-2"/>
        </w:rPr>
        <w:t>требованиям,</w:t>
      </w:r>
    </w:p>
    <w:p w:rsidR="00030C4F" w:rsidRDefault="00030C4F" w:rsidP="00030C4F">
      <w:pPr>
        <w:sectPr w:rsidR="00030C4F">
          <w:pgSz w:w="11910" w:h="16840"/>
          <w:pgMar w:top="1040" w:right="340" w:bottom="820" w:left="920" w:header="0" w:footer="609" w:gutter="0"/>
          <w:cols w:space="720"/>
        </w:sectPr>
      </w:pPr>
    </w:p>
    <w:p w:rsidR="00030C4F" w:rsidRDefault="00030C4F" w:rsidP="00030C4F">
      <w:pPr>
        <w:pStyle w:val="a3"/>
        <w:spacing w:before="67"/>
        <w:ind w:right="226" w:firstLine="0"/>
      </w:pPr>
      <w:r>
        <w:lastRenderedPageBreak/>
        <w:t>оценивается по критериям. Для получения «зачета» за итоговое сочинение (изложение) необходимо получить «зачет» по критериям № 1 и № 2, а также дополнительно «зачет» по одному из критериев № 3 или № 4. Итоговое сочинение (изложение) в устной форме по критерию № 5 не проверяется, отметка в соответствующее поле «Критерий 5» не вносится (остается пустым).</w:t>
      </w:r>
    </w:p>
    <w:p w:rsidR="00030C4F" w:rsidRDefault="00030C4F" w:rsidP="00030C4F">
      <w:pPr>
        <w:pStyle w:val="a3"/>
        <w:spacing w:before="8"/>
        <w:ind w:left="0" w:firstLine="0"/>
        <w:jc w:val="left"/>
      </w:pPr>
    </w:p>
    <w:p w:rsidR="00030C4F" w:rsidRDefault="00030C4F" w:rsidP="00030C4F">
      <w:pPr>
        <w:pStyle w:val="Heading2"/>
        <w:numPr>
          <w:ilvl w:val="1"/>
          <w:numId w:val="14"/>
        </w:numPr>
        <w:tabs>
          <w:tab w:val="left" w:pos="1373"/>
        </w:tabs>
        <w:spacing w:before="1"/>
        <w:ind w:left="1373" w:hanging="452"/>
      </w:pPr>
      <w:bookmarkStart w:id="7" w:name="_bookmark22"/>
      <w:bookmarkEnd w:id="7"/>
      <w:r>
        <w:t>Проверка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(изложения)</w:t>
      </w:r>
      <w:r>
        <w:rPr>
          <w:spacing w:val="-13"/>
        </w:rPr>
        <w:t xml:space="preserve"> </w:t>
      </w:r>
      <w:r>
        <w:rPr>
          <w:spacing w:val="-2"/>
        </w:rPr>
        <w:t>экспертами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584"/>
        </w:tabs>
        <w:spacing w:before="265"/>
        <w:ind w:right="236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 бланков регистрации для внесения результатов проверки экспертам.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598"/>
        </w:tabs>
        <w:ind w:right="229" w:firstLine="708"/>
        <w:jc w:val="both"/>
        <w:rPr>
          <w:sz w:val="26"/>
        </w:rPr>
      </w:pPr>
      <w:r>
        <w:rPr>
          <w:sz w:val="26"/>
        </w:rPr>
        <w:t xml:space="preserve">Эксперты перед осуществлением проверки итогового сочинения (изложения) по критериям оценивания, разработанным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>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</w:t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598"/>
        </w:tabs>
        <w:ind w:right="223" w:firstLine="708"/>
        <w:jc w:val="both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 сочинения (изложения)» следует учитывать правила подсчета слов, которые совпадают с правилами подсчета слов при проверке сочинений, написанных в рамках единого государственного</w:t>
      </w:r>
      <w:r>
        <w:rPr>
          <w:spacing w:val="40"/>
          <w:sz w:val="26"/>
        </w:rPr>
        <w:t xml:space="preserve">  </w:t>
      </w:r>
      <w:r>
        <w:rPr>
          <w:sz w:val="26"/>
        </w:rPr>
        <w:t>экзамена</w:t>
      </w:r>
      <w:r>
        <w:rPr>
          <w:spacing w:val="40"/>
          <w:sz w:val="26"/>
        </w:rPr>
        <w:t xml:space="preserve">  </w:t>
      </w:r>
      <w:r>
        <w:rPr>
          <w:sz w:val="26"/>
        </w:rPr>
        <w:t>(ЕГЭ)</w:t>
      </w:r>
      <w:r>
        <w:rPr>
          <w:spacing w:val="40"/>
          <w:sz w:val="26"/>
        </w:rPr>
        <w:t xml:space="preserve">  </w:t>
      </w:r>
      <w:r>
        <w:rPr>
          <w:sz w:val="26"/>
        </w:rPr>
        <w:t>и</w:t>
      </w:r>
      <w:r>
        <w:rPr>
          <w:spacing w:val="40"/>
          <w:sz w:val="26"/>
        </w:rPr>
        <w:t xml:space="preserve">  </w:t>
      </w:r>
      <w:r>
        <w:rPr>
          <w:sz w:val="26"/>
        </w:rPr>
        <w:t>основного</w:t>
      </w:r>
      <w:r>
        <w:rPr>
          <w:spacing w:val="40"/>
          <w:sz w:val="26"/>
        </w:rPr>
        <w:t xml:space="preserve">  </w:t>
      </w:r>
      <w:r>
        <w:rPr>
          <w:sz w:val="26"/>
        </w:rPr>
        <w:t>государственного</w:t>
      </w:r>
      <w:r>
        <w:rPr>
          <w:spacing w:val="40"/>
          <w:sz w:val="26"/>
        </w:rPr>
        <w:t xml:space="preserve">  </w:t>
      </w:r>
      <w:r>
        <w:rPr>
          <w:sz w:val="26"/>
        </w:rPr>
        <w:t>экзамена</w:t>
      </w:r>
      <w:r>
        <w:rPr>
          <w:spacing w:val="40"/>
          <w:sz w:val="26"/>
        </w:rPr>
        <w:t xml:space="preserve">  </w:t>
      </w:r>
      <w:r>
        <w:rPr>
          <w:sz w:val="26"/>
        </w:rPr>
        <w:t>(ОГЭ) 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литературе.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ЕГЭ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ОГЭ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24"/>
          <w:sz w:val="26"/>
        </w:rPr>
        <w:t xml:space="preserve"> </w:t>
      </w:r>
      <w:r>
        <w:rPr>
          <w:sz w:val="26"/>
        </w:rPr>
        <w:t>а</w:t>
      </w:r>
      <w:r>
        <w:rPr>
          <w:spacing w:val="22"/>
          <w:sz w:val="26"/>
        </w:rPr>
        <w:t xml:space="preserve"> </w:t>
      </w:r>
      <w:r>
        <w:rPr>
          <w:sz w:val="26"/>
        </w:rPr>
        <w:t>также 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приняты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подсчету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слов. При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подсчете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слов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как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самостоятельные, так</w:t>
      </w:r>
      <w:r>
        <w:rPr>
          <w:spacing w:val="-2"/>
          <w:sz w:val="26"/>
        </w:rPr>
        <w:t xml:space="preserve"> </w:t>
      </w:r>
      <w:r>
        <w:rPr>
          <w:sz w:val="26"/>
        </w:rPr>
        <w:t>и служебные части речи. Подсчитывается любая последовательность слов, написанных без</w:t>
      </w:r>
      <w:r>
        <w:rPr>
          <w:spacing w:val="80"/>
          <w:sz w:val="26"/>
        </w:rPr>
        <w:t xml:space="preserve"> </w:t>
      </w:r>
      <w:r>
        <w:rPr>
          <w:sz w:val="26"/>
        </w:rPr>
        <w:t>пробела</w:t>
      </w:r>
      <w:r>
        <w:rPr>
          <w:spacing w:val="80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80"/>
          <w:sz w:val="26"/>
        </w:rPr>
        <w:t xml:space="preserve"> </w:t>
      </w:r>
      <w:r>
        <w:rPr>
          <w:sz w:val="26"/>
        </w:rPr>
        <w:t>«всё-таки»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одно</w:t>
      </w:r>
      <w:r>
        <w:rPr>
          <w:spacing w:val="80"/>
          <w:sz w:val="26"/>
        </w:rPr>
        <w:t xml:space="preserve"> </w:t>
      </w:r>
      <w:r>
        <w:rPr>
          <w:sz w:val="26"/>
        </w:rPr>
        <w:t>слово,</w:t>
      </w:r>
      <w:r>
        <w:rPr>
          <w:spacing w:val="80"/>
          <w:sz w:val="26"/>
        </w:rPr>
        <w:t xml:space="preserve"> </w:t>
      </w:r>
      <w:r>
        <w:rPr>
          <w:sz w:val="26"/>
        </w:rPr>
        <w:t>«все</w:t>
      </w:r>
      <w:r>
        <w:rPr>
          <w:spacing w:val="80"/>
          <w:sz w:val="26"/>
        </w:rPr>
        <w:t xml:space="preserve"> </w:t>
      </w:r>
      <w:r>
        <w:rPr>
          <w:sz w:val="26"/>
        </w:rPr>
        <w:t>же»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два</w:t>
      </w:r>
      <w:r>
        <w:rPr>
          <w:spacing w:val="80"/>
          <w:sz w:val="26"/>
        </w:rPr>
        <w:t xml:space="preserve"> </w:t>
      </w:r>
      <w:r>
        <w:rPr>
          <w:sz w:val="26"/>
        </w:rPr>
        <w:t>слова).</w:t>
      </w:r>
      <w:r>
        <w:rPr>
          <w:spacing w:val="80"/>
          <w:sz w:val="26"/>
        </w:rPr>
        <w:t xml:space="preserve"> </w:t>
      </w:r>
      <w:r>
        <w:rPr>
          <w:sz w:val="26"/>
        </w:rPr>
        <w:t>Инициалы с фамилией считаются одним</w:t>
      </w:r>
      <w:r>
        <w:rPr>
          <w:spacing w:val="-1"/>
          <w:sz w:val="26"/>
        </w:rPr>
        <w:t xml:space="preserve"> </w:t>
      </w:r>
      <w:r>
        <w:rPr>
          <w:sz w:val="26"/>
        </w:rPr>
        <w:t>словом (например, «М.Ю. Лермонтов» – одно слово). Любые другие символы, в частности цифры, при подсчете не учитываются (например, «5 лет» – одно слово, «пять лет» – два слова).</w:t>
      </w:r>
    </w:p>
    <w:p w:rsidR="00030C4F" w:rsidRDefault="00030C4F" w:rsidP="00030C4F">
      <w:pPr>
        <w:pStyle w:val="a3"/>
        <w:ind w:right="227"/>
      </w:pPr>
      <w:r>
        <w:t xml:space="preserve">Безусловно, в лингвистике понятие «слово» значительно сложнее. Одну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грамматическую или семантическую единицу могут образовать несколько слов. Ниже приведены некоторые примеры:</w:t>
      </w:r>
    </w:p>
    <w:p w:rsidR="00030C4F" w:rsidRDefault="00030C4F" w:rsidP="00030C4F">
      <w:pPr>
        <w:pStyle w:val="a3"/>
        <w:ind w:right="227"/>
      </w:pPr>
      <w:r>
        <w:t>словоформы: повелительное наклонение («пусть напишут»), будущее время («буду играть»), сравнительная степень («менее громко»);</w:t>
      </w:r>
    </w:p>
    <w:p w:rsidR="00030C4F" w:rsidRDefault="00030C4F" w:rsidP="00030C4F">
      <w:pPr>
        <w:pStyle w:val="a3"/>
        <w:ind w:right="234"/>
      </w:pPr>
      <w:r>
        <w:t>части речи: составные предлоги («в течение»); составные союзы («несмотря на то, что»); составные числительные («триста тридцать пять»);</w:t>
      </w:r>
    </w:p>
    <w:p w:rsidR="00030C4F" w:rsidRDefault="00030C4F" w:rsidP="00030C4F">
      <w:pPr>
        <w:pStyle w:val="a3"/>
        <w:ind w:right="231"/>
      </w:pPr>
      <w:r>
        <w:t>имена собственные: имена людей («Николай Васильевич Гоголь»); названия произведений («Война и мир»), топонимы (</w:t>
      </w:r>
      <w:proofErr w:type="spellStart"/>
      <w:r>
        <w:t>Белогорская</w:t>
      </w:r>
      <w:proofErr w:type="spellEnd"/>
      <w:r>
        <w:t xml:space="preserve"> крепость);</w:t>
      </w:r>
    </w:p>
    <w:p w:rsidR="00030C4F" w:rsidRDefault="00030C4F" w:rsidP="00030C4F">
      <w:pPr>
        <w:pStyle w:val="a3"/>
        <w:ind w:left="921" w:firstLine="0"/>
      </w:pPr>
      <w:r>
        <w:t>фразеологизмы:</w:t>
      </w:r>
      <w:r>
        <w:rPr>
          <w:spacing w:val="-9"/>
        </w:rPr>
        <w:t xml:space="preserve"> </w:t>
      </w:r>
      <w:r>
        <w:t>«душа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душу»;</w:t>
      </w:r>
    </w:p>
    <w:p w:rsidR="00030C4F" w:rsidRDefault="00030C4F" w:rsidP="00030C4F">
      <w:pPr>
        <w:pStyle w:val="a3"/>
        <w:spacing w:before="1"/>
        <w:ind w:right="234"/>
      </w:pPr>
      <w:r>
        <w:t>члены</w:t>
      </w:r>
      <w:r>
        <w:rPr>
          <w:spacing w:val="80"/>
        </w:rPr>
        <w:t xml:space="preserve"> </w:t>
      </w:r>
      <w:r>
        <w:t>предложения:</w:t>
      </w:r>
      <w:r>
        <w:rPr>
          <w:spacing w:val="80"/>
        </w:rPr>
        <w:t xml:space="preserve"> </w:t>
      </w:r>
      <w:r>
        <w:t>осложненные</w:t>
      </w:r>
      <w:r>
        <w:rPr>
          <w:spacing w:val="80"/>
        </w:rPr>
        <w:t xml:space="preserve"> </w:t>
      </w:r>
      <w:r>
        <w:t>сказуемые</w:t>
      </w:r>
      <w:r>
        <w:rPr>
          <w:spacing w:val="80"/>
        </w:rPr>
        <w:t xml:space="preserve"> </w:t>
      </w:r>
      <w:r>
        <w:t>(«знай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отдыхает»,</w:t>
      </w:r>
      <w:r>
        <w:rPr>
          <w:spacing w:val="80"/>
        </w:rPr>
        <w:t xml:space="preserve"> </w:t>
      </w:r>
      <w:r>
        <w:t>«</w:t>
      </w:r>
      <w:proofErr w:type="gramStart"/>
      <w:r>
        <w:t>говорят</w:t>
      </w:r>
      <w:proofErr w:type="gramEnd"/>
      <w:r>
        <w:t xml:space="preserve"> не наговорятся).</w:t>
      </w:r>
    </w:p>
    <w:p w:rsidR="00030C4F" w:rsidRDefault="00030C4F" w:rsidP="00030C4F">
      <w:pPr>
        <w:pStyle w:val="a3"/>
        <w:ind w:right="225"/>
      </w:pPr>
      <w:r>
        <w:t>При</w:t>
      </w:r>
      <w:r>
        <w:rPr>
          <w:spacing w:val="-2"/>
        </w:rPr>
        <w:t xml:space="preserve"> </w:t>
      </w:r>
      <w:r>
        <w:t>подсчете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не следует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слово как</w:t>
      </w:r>
      <w:r>
        <w:rPr>
          <w:spacing w:val="-4"/>
        </w:rPr>
        <w:t xml:space="preserve"> </w:t>
      </w:r>
      <w:r>
        <w:t>лексико-грамматическую</w:t>
      </w:r>
      <w:r>
        <w:rPr>
          <w:spacing w:val="-2"/>
        </w:rPr>
        <w:t xml:space="preserve"> </w:t>
      </w:r>
      <w:r>
        <w:t>или семантическую единицу, необходимо учитывать авторскую орфографию («</w:t>
      </w:r>
      <w:proofErr w:type="spellStart"/>
      <w:r>
        <w:t>Белогорская</w:t>
      </w:r>
      <w:proofErr w:type="spellEnd"/>
      <w:r>
        <w:t xml:space="preserve"> крепость»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слова;</w:t>
      </w:r>
      <w:r>
        <w:rPr>
          <w:spacing w:val="5"/>
        </w:rPr>
        <w:t xml:space="preserve"> </w:t>
      </w:r>
      <w:r>
        <w:t>«Александр</w:t>
      </w:r>
      <w:r>
        <w:rPr>
          <w:spacing w:val="4"/>
        </w:rPr>
        <w:t xml:space="preserve"> </w:t>
      </w:r>
      <w:r>
        <w:t>Сергеевич</w:t>
      </w:r>
      <w:r>
        <w:rPr>
          <w:spacing w:val="3"/>
        </w:rPr>
        <w:t xml:space="preserve"> </w:t>
      </w:r>
      <w:r>
        <w:t>Пушкин»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слова;</w:t>
      </w:r>
      <w:r>
        <w:rPr>
          <w:spacing w:val="6"/>
        </w:rPr>
        <w:t xml:space="preserve"> </w:t>
      </w:r>
      <w:r>
        <w:t>«А.С.</w:t>
      </w:r>
      <w:r>
        <w:rPr>
          <w:spacing w:val="5"/>
        </w:rPr>
        <w:t xml:space="preserve"> </w:t>
      </w:r>
      <w:r>
        <w:t>Пушкин»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2"/>
        </w:rPr>
        <w:t>слово;</w:t>
      </w:r>
    </w:p>
    <w:p w:rsidR="00030C4F" w:rsidRDefault="00030C4F" w:rsidP="00030C4F">
      <w:pPr>
        <w:pStyle w:val="a3"/>
        <w:ind w:right="224" w:firstLine="0"/>
      </w:pPr>
      <w:r>
        <w:t>«для того чтобы» – 3 слова; «в возрасте двадцати двух лет» – 5 слов; «в возрасте 22 лет» –</w:t>
      </w:r>
      <w:r>
        <w:rPr>
          <w:spacing w:val="40"/>
        </w:rPr>
        <w:t xml:space="preserve"> </w:t>
      </w:r>
      <w:r>
        <w:t>3 слова; «</w:t>
      </w:r>
      <w:proofErr w:type="spellStart"/>
      <w:r>
        <w:t>влесу</w:t>
      </w:r>
      <w:proofErr w:type="spellEnd"/>
      <w:r>
        <w:t xml:space="preserve"> (ошибочное слитное написание)» – 1 слово; «черно белый (ошибочное раздельное написание)» – 2 слова).</w:t>
      </w:r>
    </w:p>
    <w:p w:rsidR="00030C4F" w:rsidRDefault="00030C4F" w:rsidP="00030C4F">
      <w:pPr>
        <w:pStyle w:val="a3"/>
        <w:spacing w:before="38"/>
        <w:ind w:left="0" w:firstLine="0"/>
        <w:jc w:val="left"/>
        <w:rPr>
          <w:sz w:val="20"/>
        </w:rPr>
      </w:pPr>
      <w:r w:rsidRPr="00D0799C">
        <w:pict>
          <v:rect id="docshape10" o:spid="_x0000_s1026" style="position:absolute;margin-left:56.65pt;margin-top:14.6pt;width:144.0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030C4F" w:rsidRDefault="00030C4F" w:rsidP="00030C4F">
      <w:pPr>
        <w:spacing w:before="109"/>
        <w:ind w:left="232" w:right="245" w:firstLine="689"/>
        <w:jc w:val="both"/>
      </w:pPr>
      <w:r>
        <w:rPr>
          <w:vertAlign w:val="superscript"/>
        </w:rPr>
        <w:t>8</w:t>
      </w:r>
      <w:proofErr w:type="gramStart"/>
      <w:r>
        <w:t xml:space="preserve"> В</w:t>
      </w:r>
      <w:proofErr w:type="gramEnd"/>
      <w:r>
        <w:t xml:space="preserve"> случае если требование «Самостоятельность написания итогового сочинения (изложения)» проверяется экспертом, а не техническим специалистом согласно подпункту 4.3.29 пункта 4.3 настоящих Методических рекомендаций.</w:t>
      </w:r>
    </w:p>
    <w:p w:rsidR="00030C4F" w:rsidRDefault="00030C4F" w:rsidP="00030C4F">
      <w:pPr>
        <w:jc w:val="both"/>
        <w:sectPr w:rsidR="00030C4F">
          <w:pgSz w:w="11910" w:h="16840"/>
          <w:pgMar w:top="1040" w:right="340" w:bottom="820" w:left="920" w:header="0" w:footer="609" w:gutter="0"/>
          <w:cols w:space="720"/>
        </w:sectPr>
      </w:pPr>
    </w:p>
    <w:p w:rsidR="00030C4F" w:rsidRDefault="00030C4F" w:rsidP="00030C4F">
      <w:pPr>
        <w:pStyle w:val="a3"/>
        <w:spacing w:before="67"/>
        <w:ind w:left="921" w:firstLine="0"/>
      </w:pPr>
      <w:r>
        <w:lastRenderedPageBreak/>
        <w:t>В</w:t>
      </w:r>
      <w:r>
        <w:rPr>
          <w:spacing w:val="-7"/>
        </w:rPr>
        <w:t xml:space="preserve"> </w:t>
      </w:r>
      <w:r>
        <w:t>подсчет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цитат.</w:t>
      </w:r>
    </w:p>
    <w:p w:rsidR="00030C4F" w:rsidRDefault="00030C4F" w:rsidP="00030C4F">
      <w:pPr>
        <w:pStyle w:val="a3"/>
        <w:spacing w:before="1"/>
        <w:ind w:right="224"/>
      </w:pPr>
      <w:r>
        <w:t>Тема итогового сочинения, вынесенная в заголовок, или заглавие итогового изложения не являются частью авторского текста участника итогового сочинения (изложения), поэтому слова, вынесенные в заголовок, не учитываются при подсчете слов итогового</w:t>
      </w:r>
      <w:r>
        <w:rPr>
          <w:spacing w:val="74"/>
        </w:rPr>
        <w:t xml:space="preserve">  </w:t>
      </w:r>
      <w:r>
        <w:t>сочинения</w:t>
      </w:r>
      <w:r>
        <w:rPr>
          <w:spacing w:val="75"/>
        </w:rPr>
        <w:t xml:space="preserve">  </w:t>
      </w:r>
      <w:r>
        <w:t>(изложения)</w:t>
      </w:r>
      <w:r>
        <w:rPr>
          <w:spacing w:val="75"/>
        </w:rPr>
        <w:t xml:space="preserve">  </w:t>
      </w:r>
      <w:r>
        <w:t>при</w:t>
      </w:r>
      <w:r>
        <w:rPr>
          <w:spacing w:val="75"/>
        </w:rPr>
        <w:t xml:space="preserve">  </w:t>
      </w:r>
      <w:r>
        <w:t>принятии</w:t>
      </w:r>
      <w:r>
        <w:rPr>
          <w:spacing w:val="78"/>
        </w:rPr>
        <w:t xml:space="preserve">  </w:t>
      </w:r>
      <w:r>
        <w:t>решения</w:t>
      </w:r>
      <w:r>
        <w:rPr>
          <w:spacing w:val="75"/>
        </w:rPr>
        <w:t xml:space="preserve">  </w:t>
      </w:r>
      <w:r>
        <w:t>об</w:t>
      </w:r>
      <w:r>
        <w:rPr>
          <w:spacing w:val="75"/>
        </w:rPr>
        <w:t xml:space="preserve">  </w:t>
      </w:r>
      <w:r>
        <w:t>их</w:t>
      </w:r>
      <w:r>
        <w:rPr>
          <w:spacing w:val="75"/>
        </w:rPr>
        <w:t xml:space="preserve">  </w:t>
      </w:r>
      <w:r>
        <w:t>оценивании по требованию 1. Вместе с тем, если тема итогового сочинения или заглавие итогового изложения непосредственно включены в текст итогового сочинения или итогового изложения, то они становятся частью собственного текста участника сочинения (изложения).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включенные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формулировку</w:t>
      </w:r>
      <w:r>
        <w:rPr>
          <w:spacing w:val="-4"/>
        </w:rPr>
        <w:t xml:space="preserve"> </w:t>
      </w:r>
      <w:r>
        <w:t>темы итогового</w:t>
      </w:r>
      <w:r>
        <w:rPr>
          <w:spacing w:val="-2"/>
        </w:rPr>
        <w:t xml:space="preserve"> </w:t>
      </w:r>
      <w:r>
        <w:t>сочинения (заглавие итогового изложения), подсчитываются при принятии решения об оценивании итогового сочинения (изложения) по требованию № 1.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591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После проверки</w:t>
      </w:r>
      <w:r>
        <w:rPr>
          <w:spacing w:val="22"/>
          <w:sz w:val="26"/>
        </w:rPr>
        <w:t xml:space="preserve"> </w:t>
      </w:r>
      <w:r>
        <w:rPr>
          <w:sz w:val="26"/>
        </w:rPr>
        <w:t>установленных требований № 1 и № 2 эксперты приступают</w:t>
      </w:r>
      <w:r>
        <w:rPr>
          <w:spacing w:val="80"/>
          <w:sz w:val="26"/>
        </w:rPr>
        <w:t xml:space="preserve"> </w:t>
      </w:r>
      <w:r>
        <w:rPr>
          <w:sz w:val="26"/>
        </w:rPr>
        <w:t>к проверке сочинения (изложения) по критериям оценивания или, не приступая к проверке 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80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выставляют</w:t>
      </w:r>
      <w:r>
        <w:rPr>
          <w:spacing w:val="80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 всей работе в целом в случае несоблюдения хотя бы одного из установленных </w:t>
      </w:r>
      <w:r>
        <w:rPr>
          <w:spacing w:val="-2"/>
          <w:sz w:val="26"/>
        </w:rPr>
        <w:t>требований.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613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 нужно учитывать, что участник итогового сочинения вправе выбрать оригинальный путь</w:t>
      </w:r>
      <w:r>
        <w:rPr>
          <w:spacing w:val="40"/>
          <w:sz w:val="26"/>
        </w:rPr>
        <w:t xml:space="preserve"> </w:t>
      </w:r>
      <w:r>
        <w:rPr>
          <w:sz w:val="26"/>
        </w:rPr>
        <w:t>ее</w:t>
      </w:r>
      <w:r>
        <w:rPr>
          <w:spacing w:val="40"/>
          <w:sz w:val="26"/>
        </w:rPr>
        <w:t xml:space="preserve"> </w:t>
      </w:r>
      <w:r>
        <w:rPr>
          <w:sz w:val="26"/>
        </w:rPr>
        <w:t>раскрытия.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0"/>
          <w:sz w:val="26"/>
        </w:rPr>
        <w:t xml:space="preserve"> </w:t>
      </w:r>
      <w:r>
        <w:rPr>
          <w:sz w:val="26"/>
        </w:rPr>
        <w:t>ожидать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40"/>
          <w:sz w:val="26"/>
        </w:rPr>
        <w:t xml:space="preserve"> </w:t>
      </w:r>
      <w:r>
        <w:rPr>
          <w:sz w:val="26"/>
        </w:rPr>
        <w:t>темы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0"/>
          <w:sz w:val="26"/>
        </w:rPr>
        <w:t xml:space="preserve"> </w:t>
      </w:r>
      <w:r>
        <w:rPr>
          <w:sz w:val="26"/>
        </w:rPr>
        <w:t>комментария к тому или иному разделу банка тем (этот акцент уже сделан в разделе 1 настоящих Методических рекомендаций). Темы закреплены за определенным разделом в комплекте тем, но участник вправе выбирать свой ракурс раскрытия темы, который может совпасть или не совпасть с комментариями к разделу банка, в рамках которого сформулирована тема.</w:t>
      </w:r>
      <w:r>
        <w:rPr>
          <w:spacing w:val="73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74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73"/>
          <w:sz w:val="26"/>
        </w:rPr>
        <w:t xml:space="preserve"> </w:t>
      </w:r>
      <w:r>
        <w:rPr>
          <w:sz w:val="26"/>
        </w:rPr>
        <w:t>на</w:t>
      </w:r>
      <w:r>
        <w:rPr>
          <w:spacing w:val="73"/>
          <w:sz w:val="26"/>
        </w:rPr>
        <w:t xml:space="preserve"> </w:t>
      </w:r>
      <w:r>
        <w:rPr>
          <w:sz w:val="26"/>
        </w:rPr>
        <w:t>тему</w:t>
      </w:r>
      <w:r>
        <w:rPr>
          <w:spacing w:val="71"/>
          <w:sz w:val="26"/>
        </w:rPr>
        <w:t xml:space="preserve"> </w:t>
      </w:r>
      <w:r>
        <w:rPr>
          <w:sz w:val="26"/>
        </w:rPr>
        <w:t>из</w:t>
      </w:r>
      <w:r>
        <w:rPr>
          <w:spacing w:val="75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72"/>
          <w:sz w:val="26"/>
        </w:rPr>
        <w:t xml:space="preserve"> </w:t>
      </w:r>
      <w:r>
        <w:rPr>
          <w:sz w:val="26"/>
        </w:rPr>
        <w:t>2</w:t>
      </w:r>
      <w:r>
        <w:rPr>
          <w:spacing w:val="76"/>
          <w:sz w:val="26"/>
        </w:rPr>
        <w:t xml:space="preserve"> </w:t>
      </w:r>
      <w:r>
        <w:rPr>
          <w:sz w:val="26"/>
        </w:rPr>
        <w:t>«В</w:t>
      </w:r>
      <w:r>
        <w:rPr>
          <w:spacing w:val="72"/>
          <w:sz w:val="26"/>
        </w:rPr>
        <w:t xml:space="preserve"> </w:t>
      </w:r>
      <w:r>
        <w:rPr>
          <w:sz w:val="26"/>
        </w:rPr>
        <w:t>чем</w:t>
      </w:r>
      <w:r>
        <w:rPr>
          <w:spacing w:val="74"/>
          <w:sz w:val="26"/>
        </w:rPr>
        <w:t xml:space="preserve"> </w:t>
      </w:r>
      <w:r>
        <w:rPr>
          <w:sz w:val="26"/>
        </w:rPr>
        <w:t>может</w:t>
      </w:r>
      <w:r>
        <w:rPr>
          <w:spacing w:val="72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72"/>
          <w:sz w:val="26"/>
        </w:rPr>
        <w:t xml:space="preserve"> </w:t>
      </w:r>
      <w:r>
        <w:rPr>
          <w:sz w:val="26"/>
        </w:rPr>
        <w:t>любовь 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Отечеству?»,</w:t>
      </w:r>
      <w:r>
        <w:rPr>
          <w:spacing w:val="37"/>
          <w:sz w:val="26"/>
        </w:rPr>
        <w:t xml:space="preserve">  </w:t>
      </w:r>
      <w:r>
        <w:rPr>
          <w:sz w:val="26"/>
        </w:rPr>
        <w:t>участник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может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выйти</w:t>
      </w:r>
      <w:r>
        <w:rPr>
          <w:spacing w:val="35"/>
          <w:sz w:val="26"/>
        </w:rPr>
        <w:t xml:space="preserve">  </w:t>
      </w:r>
      <w:r>
        <w:rPr>
          <w:sz w:val="26"/>
        </w:rPr>
        <w:t>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проблематику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36"/>
          <w:sz w:val="26"/>
        </w:rPr>
        <w:t xml:space="preserve">  </w:t>
      </w:r>
      <w:r>
        <w:rPr>
          <w:sz w:val="26"/>
        </w:rPr>
        <w:t>3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 </w:t>
      </w:r>
      <w:r>
        <w:rPr>
          <w:sz w:val="26"/>
        </w:rPr>
        <w:t>рассуждать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62"/>
          <w:sz w:val="26"/>
        </w:rPr>
        <w:t xml:space="preserve"> </w:t>
      </w:r>
      <w:r>
        <w:rPr>
          <w:sz w:val="26"/>
        </w:rPr>
        <w:t>патриотизме</w:t>
      </w:r>
      <w:r>
        <w:rPr>
          <w:spacing w:val="66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62"/>
          <w:sz w:val="26"/>
        </w:rPr>
        <w:t xml:space="preserve"> </w:t>
      </w:r>
      <w:r>
        <w:rPr>
          <w:sz w:val="26"/>
        </w:rPr>
        <w:t>науки</w:t>
      </w:r>
      <w:r>
        <w:rPr>
          <w:spacing w:val="65"/>
          <w:sz w:val="26"/>
        </w:rPr>
        <w:t xml:space="preserve"> </w:t>
      </w:r>
      <w:r>
        <w:rPr>
          <w:sz w:val="26"/>
        </w:rPr>
        <w:t>(или</w:t>
      </w:r>
      <w:r>
        <w:rPr>
          <w:spacing w:val="65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67"/>
          <w:sz w:val="26"/>
        </w:rPr>
        <w:t xml:space="preserve"> </w:t>
      </w:r>
      <w:r>
        <w:rPr>
          <w:sz w:val="26"/>
        </w:rPr>
        <w:t>Тема</w:t>
      </w:r>
      <w:r>
        <w:rPr>
          <w:spacing w:val="64"/>
          <w:sz w:val="26"/>
        </w:rPr>
        <w:t xml:space="preserve"> </w:t>
      </w:r>
      <w:r>
        <w:rPr>
          <w:sz w:val="26"/>
        </w:rPr>
        <w:t>«Что</w:t>
      </w:r>
      <w:r>
        <w:rPr>
          <w:spacing w:val="63"/>
          <w:sz w:val="26"/>
        </w:rPr>
        <w:t xml:space="preserve"> </w:t>
      </w:r>
      <w:r>
        <w:rPr>
          <w:sz w:val="26"/>
        </w:rPr>
        <w:t>Вы</w:t>
      </w:r>
      <w:r>
        <w:rPr>
          <w:spacing w:val="63"/>
          <w:sz w:val="26"/>
        </w:rPr>
        <w:t xml:space="preserve"> </w:t>
      </w:r>
      <w:r>
        <w:rPr>
          <w:sz w:val="26"/>
        </w:rPr>
        <w:t>вкладываете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sz w:val="26"/>
        </w:rPr>
        <w:t xml:space="preserve"> </w:t>
      </w:r>
      <w:r>
        <w:rPr>
          <w:spacing w:val="-2"/>
          <w:sz w:val="26"/>
        </w:rPr>
        <w:t>понятие</w:t>
      </w:r>
    </w:p>
    <w:p w:rsidR="00030C4F" w:rsidRDefault="00030C4F" w:rsidP="00030C4F">
      <w:pPr>
        <w:pStyle w:val="a3"/>
        <w:ind w:right="221" w:firstLine="0"/>
      </w:pPr>
      <w:r>
        <w:t>«счастье»?»</w:t>
      </w:r>
      <w:r>
        <w:rPr>
          <w:spacing w:val="80"/>
        </w:rPr>
        <w:t xml:space="preserve"> </w:t>
      </w:r>
      <w:r>
        <w:t>условно</w:t>
      </w:r>
      <w:r>
        <w:rPr>
          <w:spacing w:val="80"/>
        </w:rPr>
        <w:t xml:space="preserve"> </w:t>
      </w:r>
      <w:r>
        <w:t>закреплена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разделом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банка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предельно</w:t>
      </w:r>
      <w:r>
        <w:rPr>
          <w:spacing w:val="80"/>
        </w:rPr>
        <w:t xml:space="preserve"> </w:t>
      </w:r>
      <w:r>
        <w:t>широка и</w:t>
      </w:r>
      <w:r>
        <w:rPr>
          <w:spacing w:val="37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вывести</w:t>
      </w:r>
      <w:r>
        <w:rPr>
          <w:spacing w:val="40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размышлении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семейном</w:t>
      </w:r>
      <w:r>
        <w:rPr>
          <w:spacing w:val="37"/>
        </w:rPr>
        <w:t xml:space="preserve"> </w:t>
      </w:r>
      <w:r>
        <w:t>счастье,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счастье</w:t>
      </w:r>
      <w:r>
        <w:rPr>
          <w:spacing w:val="37"/>
        </w:rPr>
        <w:t xml:space="preserve"> </w:t>
      </w:r>
      <w:r>
        <w:t>гражданина и</w:t>
      </w:r>
      <w:r>
        <w:rPr>
          <w:spacing w:val="40"/>
        </w:rPr>
        <w:t xml:space="preserve">  </w:t>
      </w:r>
      <w:r>
        <w:t>патриота,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счастье,</w:t>
      </w:r>
      <w:r>
        <w:rPr>
          <w:spacing w:val="40"/>
        </w:rPr>
        <w:t xml:space="preserve">  </w:t>
      </w:r>
      <w:r>
        <w:t>которое</w:t>
      </w:r>
      <w:r>
        <w:rPr>
          <w:spacing w:val="40"/>
        </w:rPr>
        <w:t xml:space="preserve">  </w:t>
      </w:r>
      <w:r>
        <w:t>даруют</w:t>
      </w:r>
      <w:r>
        <w:rPr>
          <w:spacing w:val="40"/>
        </w:rPr>
        <w:t xml:space="preserve">  </w:t>
      </w:r>
      <w:r>
        <w:t>научные</w:t>
      </w:r>
      <w:r>
        <w:rPr>
          <w:spacing w:val="40"/>
        </w:rPr>
        <w:t xml:space="preserve">  </w:t>
      </w:r>
      <w:r>
        <w:t>открытия,</w:t>
      </w:r>
      <w:r>
        <w:rPr>
          <w:spacing w:val="40"/>
        </w:rPr>
        <w:t xml:space="preserve">  </w:t>
      </w:r>
      <w:r>
        <w:t>служение</w:t>
      </w:r>
      <w:r>
        <w:rPr>
          <w:spacing w:val="40"/>
        </w:rPr>
        <w:t xml:space="preserve">  </w:t>
      </w:r>
      <w:r>
        <w:t>искусству</w:t>
      </w:r>
      <w:r>
        <w:rPr>
          <w:spacing w:val="40"/>
        </w:rPr>
        <w:t xml:space="preserve"> </w:t>
      </w:r>
      <w:r>
        <w:t xml:space="preserve">и приобщение к ценностям культуры. Участник вправе рассуждать о разных источниках счастья или сузить тему до одного из возможных ракурсов рассмотрения проблемы </w:t>
      </w:r>
      <w:r>
        <w:rPr>
          <w:spacing w:val="-2"/>
        </w:rPr>
        <w:t>счастья.</w:t>
      </w:r>
    </w:p>
    <w:p w:rsidR="00030C4F" w:rsidRDefault="00030C4F" w:rsidP="00030C4F">
      <w:pPr>
        <w:pStyle w:val="a3"/>
        <w:ind w:right="227"/>
      </w:pPr>
      <w:r>
        <w:t>«Незачет» ставится только в случае, если сочинение не соответствует теме, в нем</w:t>
      </w:r>
      <w:r>
        <w:rPr>
          <w:spacing w:val="80"/>
        </w:rPr>
        <w:t xml:space="preserve"> </w:t>
      </w:r>
      <w:r>
        <w:t>нет ответа на вопрос, поставленный в теме, или в сочинении не прослеживается конкретной</w:t>
      </w:r>
      <w:r>
        <w:rPr>
          <w:spacing w:val="62"/>
        </w:rPr>
        <w:t xml:space="preserve">  </w:t>
      </w:r>
      <w:r>
        <w:t>цели</w:t>
      </w:r>
      <w:r>
        <w:rPr>
          <w:spacing w:val="61"/>
        </w:rPr>
        <w:t xml:space="preserve">  </w:t>
      </w:r>
      <w:r>
        <w:t>высказывания.</w:t>
      </w:r>
      <w:r>
        <w:rPr>
          <w:spacing w:val="61"/>
        </w:rPr>
        <w:t xml:space="preserve">  </w:t>
      </w:r>
      <w:proofErr w:type="gramStart"/>
      <w:r>
        <w:t>При</w:t>
      </w:r>
      <w:r>
        <w:rPr>
          <w:spacing w:val="62"/>
        </w:rPr>
        <w:t xml:space="preserve">  </w:t>
      </w:r>
      <w:r>
        <w:t>оценке</w:t>
      </w:r>
      <w:r>
        <w:rPr>
          <w:spacing w:val="62"/>
        </w:rPr>
        <w:t xml:space="preserve">  </w:t>
      </w:r>
      <w:r>
        <w:t>сочинения</w:t>
      </w:r>
      <w:r>
        <w:rPr>
          <w:spacing w:val="61"/>
        </w:rPr>
        <w:t xml:space="preserve">  </w:t>
      </w:r>
      <w:r>
        <w:t>по</w:t>
      </w:r>
      <w:r>
        <w:rPr>
          <w:spacing w:val="61"/>
        </w:rPr>
        <w:t xml:space="preserve">  </w:t>
      </w:r>
      <w:r>
        <w:t>данному</w:t>
      </w:r>
      <w:r>
        <w:rPr>
          <w:spacing w:val="40"/>
        </w:rPr>
        <w:t xml:space="preserve">  </w:t>
      </w:r>
      <w:r>
        <w:t>критерию не учитываются логические ошибки (они выявляются при оценке сочинения по Критерию</w:t>
      </w:r>
      <w:proofErr w:type="gramEnd"/>
    </w:p>
    <w:p w:rsidR="00030C4F" w:rsidRDefault="00030C4F" w:rsidP="00030C4F">
      <w:pPr>
        <w:pStyle w:val="a3"/>
        <w:ind w:firstLine="0"/>
      </w:pPr>
      <w:r>
        <w:t>№</w:t>
      </w:r>
      <w:r>
        <w:rPr>
          <w:spacing w:val="-4"/>
        </w:rPr>
        <w:t xml:space="preserve"> </w:t>
      </w:r>
      <w:r>
        <w:rPr>
          <w:spacing w:val="-5"/>
        </w:rPr>
        <w:t>3).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680"/>
        </w:tabs>
        <w:spacing w:before="1"/>
        <w:ind w:right="233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2 «Аргументация. Привлечение литературного материала» нужно учитывать следующее.</w:t>
      </w:r>
    </w:p>
    <w:p w:rsidR="00030C4F" w:rsidRDefault="00030C4F" w:rsidP="00030C4F">
      <w:pPr>
        <w:pStyle w:val="a3"/>
        <w:ind w:right="229"/>
      </w:pPr>
      <w:r>
        <w:t>В соответствии с данным критерием участник итогового сочинения подкрепляет аргументы примерами из опубликованных (имеющих выходные сведения) литературных произведений (включая печатные и электронные издания). При написании итогового сочинения участник должен строить рассуждение, доказывая свою позицию, формулируя аргументы (они могут включать и примеры из жизненного опыта). Обязательным требованием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подкрепление</w:t>
      </w:r>
      <w:r>
        <w:rPr>
          <w:spacing w:val="71"/>
          <w:w w:val="150"/>
        </w:rPr>
        <w:t xml:space="preserve">  </w:t>
      </w:r>
      <w:r>
        <w:t>аргументов</w:t>
      </w:r>
      <w:r>
        <w:rPr>
          <w:spacing w:val="80"/>
        </w:rPr>
        <w:t xml:space="preserve">  </w:t>
      </w:r>
      <w:r>
        <w:t>хотя</w:t>
      </w:r>
      <w:r>
        <w:rPr>
          <w:spacing w:val="71"/>
          <w:w w:val="150"/>
        </w:rPr>
        <w:t xml:space="preserve">  </w:t>
      </w:r>
      <w:r>
        <w:t>бы</w:t>
      </w:r>
      <w:r>
        <w:rPr>
          <w:spacing w:val="80"/>
        </w:rPr>
        <w:t xml:space="preserve">  </w:t>
      </w:r>
      <w:r>
        <w:t>одним</w:t>
      </w:r>
      <w:r>
        <w:rPr>
          <w:spacing w:val="80"/>
        </w:rPr>
        <w:t xml:space="preserve">  </w:t>
      </w:r>
      <w:r>
        <w:t>примером</w:t>
      </w:r>
      <w:r>
        <w:rPr>
          <w:spacing w:val="40"/>
        </w:rPr>
        <w:t xml:space="preserve"> </w:t>
      </w:r>
      <w:r>
        <w:t xml:space="preserve">из опубликованного литературного произведения (достаточно одного примера из одного </w:t>
      </w:r>
      <w:r>
        <w:rPr>
          <w:spacing w:val="-2"/>
        </w:rPr>
        <w:t>произведения).</w:t>
      </w:r>
    </w:p>
    <w:p w:rsidR="00030C4F" w:rsidRDefault="00030C4F" w:rsidP="00030C4F">
      <w:pPr>
        <w:sectPr w:rsidR="00030C4F">
          <w:pgSz w:w="11910" w:h="16840"/>
          <w:pgMar w:top="1040" w:right="340" w:bottom="820" w:left="920" w:header="0" w:footer="609" w:gutter="0"/>
          <w:cols w:space="720"/>
        </w:sectPr>
      </w:pPr>
    </w:p>
    <w:p w:rsidR="00030C4F" w:rsidRDefault="00030C4F" w:rsidP="00030C4F">
      <w:pPr>
        <w:pStyle w:val="a3"/>
        <w:spacing w:before="67"/>
        <w:ind w:right="226"/>
      </w:pPr>
      <w:r>
        <w:lastRenderedPageBreak/>
        <w:t>Участник может привлекать произведения устного народного творчества (малых жанров устного народного творчества не засчитываются в качестве литературного примера),</w:t>
      </w:r>
      <w:r>
        <w:rPr>
          <w:spacing w:val="40"/>
        </w:rPr>
        <w:t xml:space="preserve"> </w:t>
      </w:r>
      <w:r>
        <w:t>художественную,</w:t>
      </w:r>
      <w:r>
        <w:rPr>
          <w:spacing w:val="40"/>
        </w:rPr>
        <w:t xml:space="preserve"> </w:t>
      </w:r>
      <w:r>
        <w:t>документальную,</w:t>
      </w:r>
      <w:r>
        <w:rPr>
          <w:spacing w:val="40"/>
        </w:rPr>
        <w:t xml:space="preserve"> </w:t>
      </w:r>
      <w:r>
        <w:t>мемуарную,</w:t>
      </w:r>
      <w:r>
        <w:rPr>
          <w:spacing w:val="40"/>
        </w:rPr>
        <w:t xml:space="preserve"> </w:t>
      </w:r>
      <w:r>
        <w:t>публицистическую,</w:t>
      </w:r>
      <w:r>
        <w:rPr>
          <w:spacing w:val="40"/>
        </w:rPr>
        <w:t xml:space="preserve"> </w:t>
      </w:r>
      <w:r>
        <w:t>научную</w:t>
      </w:r>
      <w:r>
        <w:rPr>
          <w:spacing w:val="40"/>
        </w:rPr>
        <w:t xml:space="preserve"> </w:t>
      </w:r>
      <w:r>
        <w:t>и научно-популярную литературу (в том числе философскую, психологическую, литературоведческую,</w:t>
      </w:r>
      <w:r>
        <w:rPr>
          <w:spacing w:val="80"/>
        </w:rPr>
        <w:t xml:space="preserve"> </w:t>
      </w:r>
      <w:r>
        <w:t>искусствоведческую),</w:t>
      </w:r>
      <w:r>
        <w:rPr>
          <w:spacing w:val="80"/>
        </w:rPr>
        <w:t xml:space="preserve"> </w:t>
      </w:r>
      <w:r>
        <w:t>дневники,</w:t>
      </w:r>
      <w:r>
        <w:rPr>
          <w:spacing w:val="80"/>
        </w:rPr>
        <w:t xml:space="preserve"> </w:t>
      </w:r>
      <w:r>
        <w:t>очерки,</w:t>
      </w:r>
      <w:r>
        <w:rPr>
          <w:spacing w:val="80"/>
        </w:rPr>
        <w:t xml:space="preserve"> </w:t>
      </w:r>
      <w:r>
        <w:t>литературную</w:t>
      </w:r>
      <w:r>
        <w:rPr>
          <w:spacing w:val="80"/>
        </w:rPr>
        <w:t xml:space="preserve"> </w:t>
      </w:r>
      <w:r>
        <w:t>критику и другие произведения отечественной и мировой литературы.</w:t>
      </w:r>
    </w:p>
    <w:p w:rsidR="00030C4F" w:rsidRDefault="00030C4F" w:rsidP="00030C4F">
      <w:pPr>
        <w:pStyle w:val="a3"/>
        <w:spacing w:before="1"/>
        <w:ind w:right="227"/>
      </w:pPr>
      <w:r>
        <w:t xml:space="preserve">В Критерии № 2 не названы в качестве источника примеров при аргументации произведения изобразительного искусства (например, картины, карикатуры, графика, комиксы, графический роман). Предлагается опираться на примеры из литературного материала. Если все приведенные примеры в сочинении связаны с изобразительным искусством (например, визуальный роман, </w:t>
      </w:r>
      <w:proofErr w:type="spellStart"/>
      <w:r>
        <w:t>манга</w:t>
      </w:r>
      <w:proofErr w:type="spellEnd"/>
      <w:r>
        <w:t xml:space="preserve"> или комиксы), то по Критерию № 2 работа должна быть оценена незачетом. Но, если в сочинении приведен хотя бы один пример из литературного материала, а при дальнейших рассуждениях при аргументации участник опирается на примеры из области изобразительного искусства, то такое сочинение по Критерию № 2 может быть оценено зачетом.</w:t>
      </w:r>
    </w:p>
    <w:p w:rsidR="00030C4F" w:rsidRDefault="00030C4F" w:rsidP="00030C4F">
      <w:pPr>
        <w:pStyle w:val="a3"/>
        <w:spacing w:before="1"/>
        <w:ind w:right="226"/>
      </w:pPr>
      <w:r>
        <w:t>Участник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высказываться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литературе, но о музыке, театре или кино (если формулировка темы это позволяет). При этом участник обязательно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привлечь</w:t>
      </w:r>
      <w:r>
        <w:rPr>
          <w:spacing w:val="80"/>
        </w:rPr>
        <w:t xml:space="preserve"> </w:t>
      </w:r>
      <w:r>
        <w:t>хотя</w:t>
      </w:r>
      <w:r>
        <w:rPr>
          <w:spacing w:val="80"/>
        </w:rPr>
        <w:t xml:space="preserve"> </w:t>
      </w:r>
      <w:r>
        <w:t>бы</w:t>
      </w:r>
      <w:r>
        <w:rPr>
          <w:spacing w:val="80"/>
        </w:rPr>
        <w:t xml:space="preserve"> </w:t>
      </w:r>
      <w:r>
        <w:t>один</w:t>
      </w:r>
      <w:r>
        <w:rPr>
          <w:spacing w:val="80"/>
        </w:rPr>
        <w:t xml:space="preserve"> </w:t>
      </w:r>
      <w:r>
        <w:t>пример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литературного</w:t>
      </w:r>
      <w:r>
        <w:rPr>
          <w:spacing w:val="80"/>
        </w:rPr>
        <w:t xml:space="preserve"> </w:t>
      </w:r>
      <w:r>
        <w:t>произведения (из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(включая</w:t>
      </w:r>
      <w:r>
        <w:rPr>
          <w:spacing w:val="40"/>
        </w:rPr>
        <w:t xml:space="preserve"> </w:t>
      </w:r>
      <w:r>
        <w:t>сценарии),</w:t>
      </w:r>
      <w:r>
        <w:rPr>
          <w:spacing w:val="40"/>
        </w:rPr>
        <w:t xml:space="preserve"> </w:t>
      </w:r>
      <w:r>
        <w:t>мемуаров,</w:t>
      </w:r>
      <w:r>
        <w:rPr>
          <w:spacing w:val="40"/>
        </w:rPr>
        <w:t xml:space="preserve"> </w:t>
      </w:r>
      <w:r>
        <w:t>дневников,</w:t>
      </w:r>
      <w:r>
        <w:rPr>
          <w:spacing w:val="40"/>
        </w:rPr>
        <w:t xml:space="preserve"> </w:t>
      </w:r>
      <w:r>
        <w:t>публицистики,</w:t>
      </w:r>
      <w:r>
        <w:rPr>
          <w:spacing w:val="80"/>
        </w:rPr>
        <w:t xml:space="preserve"> </w:t>
      </w:r>
      <w:r>
        <w:t>а также из искусствоведческих трудов критиков и ученых).</w:t>
      </w:r>
    </w:p>
    <w:p w:rsidR="00030C4F" w:rsidRDefault="00030C4F" w:rsidP="00030C4F">
      <w:pPr>
        <w:pStyle w:val="a3"/>
        <w:ind w:right="227"/>
      </w:pPr>
      <w:r>
        <w:t>Число аргументов не регламентируется. В Критерии № 2 употреблено множественное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(аргументы),</w:t>
      </w:r>
      <w:r>
        <w:rPr>
          <w:spacing w:val="40"/>
        </w:rPr>
        <w:t xml:space="preserve"> </w:t>
      </w:r>
      <w:r>
        <w:t>значит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приведен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аргумент, но мысль развернута и подкреплена литературным примером (он может выполнять функцию аргумента, а не простой иллюстрации к тезису), то эксперт может поставить</w:t>
      </w:r>
      <w:r>
        <w:rPr>
          <w:spacing w:val="40"/>
        </w:rPr>
        <w:t xml:space="preserve"> </w:t>
      </w:r>
      <w:r>
        <w:t xml:space="preserve">зачет и при одном аргументе. Главное не число аргументов, а доказательность </w:t>
      </w:r>
      <w:r>
        <w:rPr>
          <w:spacing w:val="-2"/>
        </w:rPr>
        <w:t>рассуждения.</w:t>
      </w:r>
    </w:p>
    <w:p w:rsidR="00030C4F" w:rsidRDefault="00030C4F" w:rsidP="00030C4F">
      <w:pPr>
        <w:pStyle w:val="a3"/>
        <w:ind w:right="224"/>
      </w:pPr>
      <w:r>
        <w:t>Литературный пример может быть засчитан, если ученик неверно указал фамилию автора / название</w:t>
      </w:r>
      <w:r>
        <w:rPr>
          <w:spacing w:val="-1"/>
        </w:rPr>
        <w:t xml:space="preserve"> </w:t>
      </w:r>
      <w:r>
        <w:t>произведения / героя, но из комментария понятно, о ком или о чём именно идёт речь. При этом литературный пример должен соответствовать</w:t>
      </w:r>
      <w:r>
        <w:rPr>
          <w:spacing w:val="-4"/>
        </w:rPr>
        <w:t xml:space="preserve"> </w:t>
      </w:r>
      <w:r>
        <w:t>теме (</w:t>
      </w:r>
      <w:proofErr w:type="gramStart"/>
      <w:r>
        <w:t>выполнять роль</w:t>
      </w:r>
      <w:proofErr w:type="gramEnd"/>
      <w:r>
        <w:t xml:space="preserve"> иллюстрации к аргументу или являться доказательством тезиса).</w:t>
      </w:r>
    </w:p>
    <w:p w:rsidR="00030C4F" w:rsidRDefault="00030C4F" w:rsidP="00030C4F">
      <w:pPr>
        <w:pStyle w:val="a3"/>
        <w:spacing w:before="1"/>
        <w:ind w:right="231"/>
      </w:pPr>
      <w:r>
        <w:t xml:space="preserve">«Незачет» ставится при условии, если сочинение не содержит аргументации, написано без опоры на литературный материал, или в нем </w:t>
      </w:r>
      <w:proofErr w:type="gramStart"/>
      <w:r>
        <w:t>существенно искажено</w:t>
      </w:r>
      <w:proofErr w:type="gramEnd"/>
      <w:r>
        <w:t xml:space="preserve"> содержание выбранного текста, или литературный материал лишь упоминается в работе (аргументы примерами не подкрепляются).</w:t>
      </w:r>
    </w:p>
    <w:p w:rsidR="00030C4F" w:rsidRDefault="00030C4F" w:rsidP="00030C4F">
      <w:pPr>
        <w:pStyle w:val="a3"/>
        <w:ind w:right="225"/>
      </w:pPr>
      <w:r>
        <w:t>Если</w:t>
      </w:r>
      <w:r>
        <w:rPr>
          <w:spacing w:val="40"/>
        </w:rPr>
        <w:t xml:space="preserve"> </w:t>
      </w:r>
      <w:proofErr w:type="gramStart"/>
      <w:r>
        <w:t>в</w:t>
      </w:r>
      <w:r>
        <w:rPr>
          <w:spacing w:val="40"/>
        </w:rPr>
        <w:t xml:space="preserve"> </w:t>
      </w:r>
      <w:r>
        <w:t>итоговом</w:t>
      </w:r>
      <w:r>
        <w:rPr>
          <w:spacing w:val="40"/>
        </w:rPr>
        <w:t xml:space="preserve"> </w:t>
      </w:r>
      <w:r>
        <w:t>сочинении</w:t>
      </w:r>
      <w:r>
        <w:rPr>
          <w:spacing w:val="40"/>
        </w:rPr>
        <w:t xml:space="preserve"> </w:t>
      </w:r>
      <w:r>
        <w:t>осуществлена</w:t>
      </w:r>
      <w:r>
        <w:rPr>
          <w:spacing w:val="40"/>
        </w:rPr>
        <w:t xml:space="preserve"> </w:t>
      </w:r>
      <w:r>
        <w:t>опора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фрагмент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пособий для подготовки к ЕГЭ</w:t>
      </w:r>
      <w:proofErr w:type="gramEnd"/>
      <w:r>
        <w:t xml:space="preserve"> по русскому языку (произведение не называется, а лишь передается содержание фрагмента), то такой литературный пример не засчитывается.</w:t>
      </w:r>
    </w:p>
    <w:p w:rsidR="00030C4F" w:rsidRDefault="00030C4F" w:rsidP="00030C4F">
      <w:pPr>
        <w:pStyle w:val="a3"/>
        <w:spacing w:before="1"/>
        <w:ind w:right="223"/>
      </w:pPr>
      <w:r>
        <w:t>Также необходимо учитывать, что участники итогового сочинения могут ориентироваться на требования не только школьных критериев, но и образовательных организаций высшего образования, которые могут существенно отличаться от школьных критериев.</w:t>
      </w:r>
      <w:r>
        <w:rPr>
          <w:spacing w:val="-3"/>
        </w:rPr>
        <w:t xml:space="preserve"> </w:t>
      </w:r>
      <w:r>
        <w:t>Например, образовательная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 может</w:t>
      </w:r>
      <w:r>
        <w:rPr>
          <w:spacing w:val="-4"/>
        </w:rPr>
        <w:t xml:space="preserve"> </w:t>
      </w:r>
      <w:r>
        <w:t>требовать привлечения нескольких литературных аргументов или опоры не только на литературный аргумент,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факты.</w:t>
      </w:r>
      <w:r>
        <w:rPr>
          <w:spacing w:val="-4"/>
        </w:rPr>
        <w:t xml:space="preserve"> </w:t>
      </w:r>
      <w:r>
        <w:t>Таким образом, в итоговом сочинении, кроме опоры на литературный материал, могут быть примеры,</w:t>
      </w:r>
      <w:r>
        <w:rPr>
          <w:spacing w:val="40"/>
        </w:rPr>
        <w:t xml:space="preserve">  </w:t>
      </w:r>
      <w:r>
        <w:t>связанные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театром,</w:t>
      </w:r>
      <w:r>
        <w:rPr>
          <w:spacing w:val="40"/>
        </w:rPr>
        <w:t xml:space="preserve">  </w:t>
      </w:r>
      <w:r>
        <w:t>кино,</w:t>
      </w:r>
      <w:r>
        <w:rPr>
          <w:spacing w:val="40"/>
        </w:rPr>
        <w:t xml:space="preserve">  </w:t>
      </w:r>
      <w:r>
        <w:t>живописью,</w:t>
      </w:r>
      <w:r>
        <w:rPr>
          <w:spacing w:val="40"/>
        </w:rPr>
        <w:t xml:space="preserve">  </w:t>
      </w:r>
      <w:r>
        <w:t>историческими</w:t>
      </w:r>
      <w:r>
        <w:rPr>
          <w:spacing w:val="40"/>
        </w:rPr>
        <w:t xml:space="preserve">  </w:t>
      </w:r>
      <w:r>
        <w:t>документами (их нужно рассматривать как органичную часть сочинения).</w:t>
      </w:r>
    </w:p>
    <w:p w:rsidR="00030C4F" w:rsidRDefault="00030C4F" w:rsidP="00030C4F">
      <w:pPr>
        <w:sectPr w:rsidR="00030C4F">
          <w:pgSz w:w="11910" w:h="16840"/>
          <w:pgMar w:top="1040" w:right="340" w:bottom="820" w:left="920" w:header="0" w:footer="609" w:gutter="0"/>
          <w:cols w:space="720"/>
        </w:sectPr>
      </w:pP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727"/>
        </w:tabs>
        <w:spacing w:before="67"/>
        <w:ind w:left="1727" w:hanging="806"/>
        <w:jc w:val="both"/>
        <w:rPr>
          <w:sz w:val="26"/>
        </w:rPr>
      </w:pPr>
      <w:r>
        <w:rPr>
          <w:sz w:val="26"/>
        </w:rPr>
        <w:lastRenderedPageBreak/>
        <w:t>При</w:t>
      </w:r>
      <w:r>
        <w:rPr>
          <w:spacing w:val="42"/>
          <w:sz w:val="26"/>
        </w:rPr>
        <w:t xml:space="preserve">  </w:t>
      </w:r>
      <w:r>
        <w:rPr>
          <w:sz w:val="26"/>
        </w:rPr>
        <w:t>проверке</w:t>
      </w:r>
      <w:r>
        <w:rPr>
          <w:spacing w:val="42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2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43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42"/>
          <w:sz w:val="26"/>
        </w:rPr>
        <w:t xml:space="preserve">  </w:t>
      </w:r>
      <w:r>
        <w:rPr>
          <w:sz w:val="26"/>
        </w:rPr>
        <w:t>по</w:t>
      </w:r>
      <w:r>
        <w:rPr>
          <w:spacing w:val="42"/>
          <w:sz w:val="26"/>
        </w:rPr>
        <w:t xml:space="preserve">  </w:t>
      </w:r>
      <w:r>
        <w:rPr>
          <w:sz w:val="26"/>
        </w:rPr>
        <w:t>Критерию</w:t>
      </w:r>
      <w:r>
        <w:rPr>
          <w:spacing w:val="43"/>
          <w:sz w:val="26"/>
        </w:rPr>
        <w:t xml:space="preserve">  </w:t>
      </w:r>
      <w:r>
        <w:rPr>
          <w:sz w:val="26"/>
        </w:rPr>
        <w:t>№</w:t>
      </w:r>
      <w:r>
        <w:rPr>
          <w:spacing w:val="43"/>
          <w:sz w:val="26"/>
        </w:rPr>
        <w:t xml:space="preserve">  </w:t>
      </w:r>
      <w:r>
        <w:rPr>
          <w:spacing w:val="-10"/>
          <w:sz w:val="26"/>
        </w:rPr>
        <w:t>5</w:t>
      </w:r>
    </w:p>
    <w:p w:rsidR="00030C4F" w:rsidRDefault="00030C4F" w:rsidP="00030C4F">
      <w:pPr>
        <w:pStyle w:val="a3"/>
        <w:spacing w:before="1"/>
        <w:ind w:right="224" w:firstLine="0"/>
      </w:pPr>
      <w:r>
        <w:t>«Грамотность» следует обратить внимание на то, что в критерии не указано, как должны локализоваться ошибки в работе выпускника. Так, если подавляющее большинство</w:t>
      </w:r>
      <w:r>
        <w:rPr>
          <w:spacing w:val="40"/>
        </w:rPr>
        <w:t xml:space="preserve"> </w:t>
      </w:r>
      <w:r>
        <w:t>ошибок располагается в какой-то одной части работы, в расчет берется общее количество слов, написанных участником итогового сочинения (изложения). При проверке сочинения (изложения) рекомендуется традиционным способом отметить все ошибки на полях копий бланков, выявить однотипные и негрубые ошибки и, произведя после этого подсчет, соотнести полученную цифру с количеством слов в работе (речевые ошибки в данном критерии не учитываются). Если на 100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приходится в сумме более пяти</w:t>
      </w:r>
      <w:r>
        <w:rPr>
          <w:spacing w:val="-1"/>
        </w:rPr>
        <w:t xml:space="preserve"> </w:t>
      </w:r>
      <w:r>
        <w:t>ошибок, то</w:t>
      </w:r>
      <w:r>
        <w:rPr>
          <w:spacing w:val="-1"/>
        </w:rPr>
        <w:t xml:space="preserve"> </w:t>
      </w:r>
      <w:r>
        <w:t>на 20 слов – одна ошибка. Общее количество слов в конкретном сочинении делится на 20. Полученное число округляется. Например, в работе 370 слов. При делении на 20 получается 18,5. Округляем до 19. Участник итогового сочинения (изложения) может получить</w:t>
      </w:r>
      <w:r>
        <w:rPr>
          <w:spacing w:val="68"/>
        </w:rPr>
        <w:t xml:space="preserve"> </w:t>
      </w:r>
      <w:r>
        <w:t>«зачет»</w:t>
      </w:r>
      <w:r>
        <w:rPr>
          <w:spacing w:val="65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Критерию</w:t>
      </w:r>
      <w:r>
        <w:rPr>
          <w:spacing w:val="71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19</w:t>
      </w:r>
      <w:r>
        <w:rPr>
          <w:spacing w:val="67"/>
        </w:rPr>
        <w:t xml:space="preserve"> </w:t>
      </w:r>
      <w:r>
        <w:t>ошибках.</w:t>
      </w:r>
      <w:r>
        <w:rPr>
          <w:spacing w:val="67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20</w:t>
      </w:r>
      <w:r>
        <w:rPr>
          <w:spacing w:val="67"/>
        </w:rPr>
        <w:t xml:space="preserve"> </w:t>
      </w:r>
      <w:r>
        <w:t>ошибках</w:t>
      </w:r>
      <w:r>
        <w:rPr>
          <w:spacing w:val="70"/>
        </w:rPr>
        <w:t xml:space="preserve"> </w:t>
      </w:r>
      <w:r>
        <w:rPr>
          <w:spacing w:val="-2"/>
        </w:rPr>
        <w:t>выставляется</w:t>
      </w:r>
    </w:p>
    <w:p w:rsidR="00030C4F" w:rsidRDefault="00030C4F" w:rsidP="00030C4F">
      <w:pPr>
        <w:pStyle w:val="a3"/>
        <w:spacing w:before="1"/>
        <w:ind w:firstLine="0"/>
        <w:jc w:val="left"/>
      </w:pPr>
      <w:r>
        <w:rPr>
          <w:spacing w:val="-2"/>
        </w:rPr>
        <w:t>«незачет».</w:t>
      </w:r>
    </w:p>
    <w:p w:rsidR="00030C4F" w:rsidRDefault="00030C4F" w:rsidP="00030C4F">
      <w:pPr>
        <w:pStyle w:val="a3"/>
        <w:spacing w:before="1"/>
        <w:ind w:right="228"/>
      </w:pPr>
      <w:r>
        <w:t>При соотнесении количества ошибок и количества слов в итоговом сочинении (изложении) берутся конечные числа, полученные при подсчете по итогам проверки всего итогового сочинения (изложения) в целом.</w:t>
      </w:r>
    </w:p>
    <w:p w:rsidR="00030C4F" w:rsidRDefault="00030C4F" w:rsidP="00030C4F">
      <w:pPr>
        <w:pStyle w:val="a3"/>
        <w:ind w:right="230"/>
      </w:pPr>
      <w:r>
        <w:t>Среди</w:t>
      </w:r>
      <w:r>
        <w:rPr>
          <w:spacing w:val="-2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негрубые, т.е.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существенного</w:t>
      </w:r>
      <w:r>
        <w:rPr>
          <w:spacing w:val="-3"/>
        </w:rPr>
        <w:t xml:space="preserve"> </w:t>
      </w:r>
      <w:r>
        <w:t>значения для</w:t>
      </w:r>
      <w:r>
        <w:rPr>
          <w:spacing w:val="80"/>
        </w:rPr>
        <w:t xml:space="preserve">  </w:t>
      </w:r>
      <w:r>
        <w:t>характеристики</w:t>
      </w:r>
      <w:r>
        <w:rPr>
          <w:spacing w:val="80"/>
        </w:rPr>
        <w:t xml:space="preserve">  </w:t>
      </w:r>
      <w:r>
        <w:t>грамотности.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подсчете</w:t>
      </w:r>
      <w:r>
        <w:rPr>
          <w:spacing w:val="80"/>
        </w:rPr>
        <w:t xml:space="preserve">  </w:t>
      </w:r>
      <w:r>
        <w:t>ошибок</w:t>
      </w:r>
      <w:r>
        <w:rPr>
          <w:spacing w:val="80"/>
        </w:rPr>
        <w:t xml:space="preserve">  </w:t>
      </w:r>
      <w:r>
        <w:t>негрубые</w:t>
      </w:r>
      <w:r>
        <w:rPr>
          <w:spacing w:val="80"/>
        </w:rPr>
        <w:t xml:space="preserve">  </w:t>
      </w:r>
      <w:r>
        <w:t>ошибки</w:t>
      </w:r>
      <w:r>
        <w:rPr>
          <w:spacing w:val="80"/>
          <w:w w:val="150"/>
        </w:rPr>
        <w:t xml:space="preserve"> </w:t>
      </w:r>
      <w:r>
        <w:t>не учитываются.</w:t>
      </w:r>
    </w:p>
    <w:p w:rsidR="00030C4F" w:rsidRDefault="00030C4F" w:rsidP="00030C4F">
      <w:pPr>
        <w:pStyle w:val="a3"/>
        <w:ind w:right="237"/>
      </w:pPr>
      <w:r>
        <w:t>К</w:t>
      </w:r>
      <w:r>
        <w:rPr>
          <w:spacing w:val="40"/>
        </w:rPr>
        <w:t xml:space="preserve"> </w:t>
      </w:r>
      <w:proofErr w:type="gramStart"/>
      <w:r>
        <w:t>негрубым</w:t>
      </w:r>
      <w:proofErr w:type="gramEnd"/>
      <w:r>
        <w:rPr>
          <w:spacing w:val="40"/>
        </w:rPr>
        <w:t xml:space="preserve"> </w:t>
      </w:r>
      <w:r>
        <w:t>относятся,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(примеры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скобках</w:t>
      </w:r>
      <w:r>
        <w:rPr>
          <w:spacing w:val="40"/>
        </w:rPr>
        <w:t xml:space="preserve"> </w:t>
      </w:r>
      <w:r>
        <w:t>даны</w:t>
      </w:r>
      <w:r>
        <w:rPr>
          <w:spacing w:val="80"/>
        </w:rPr>
        <w:t xml:space="preserve"> </w:t>
      </w:r>
      <w:r>
        <w:t>в неискаженном написании):</w:t>
      </w:r>
    </w:p>
    <w:p w:rsidR="00030C4F" w:rsidRDefault="00030C4F" w:rsidP="00030C4F">
      <w:pPr>
        <w:ind w:left="212" w:right="226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proofErr w:type="spellStart"/>
      <w:r>
        <w:rPr>
          <w:sz w:val="26"/>
        </w:rPr>
        <w:t>необщеупотребительных</w:t>
      </w:r>
      <w:proofErr w:type="spellEnd"/>
      <w:r>
        <w:rPr>
          <w:sz w:val="26"/>
        </w:rPr>
        <w:t xml:space="preserve"> собственных имён (</w:t>
      </w:r>
      <w:proofErr w:type="spellStart"/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proofErr w:type="spellEnd"/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 xml:space="preserve">, </w:t>
      </w:r>
      <w:proofErr w:type="spellStart"/>
      <w:proofErr w:type="gramStart"/>
      <w:r>
        <w:rPr>
          <w:i/>
          <w:sz w:val="26"/>
        </w:rPr>
        <w:t>Шлезв</w:t>
      </w:r>
      <w:r>
        <w:rPr>
          <w:i/>
          <w:sz w:val="26"/>
          <w:u w:val="single"/>
        </w:rPr>
        <w:t>иг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pacing w:val="-2"/>
          <w:sz w:val="26"/>
        </w:rPr>
        <w:t>Г</w:t>
      </w:r>
      <w:r>
        <w:rPr>
          <w:i/>
          <w:spacing w:val="-2"/>
          <w:sz w:val="26"/>
          <w:u w:val="single"/>
        </w:rPr>
        <w:t>о</w:t>
      </w:r>
      <w:r>
        <w:rPr>
          <w:i/>
          <w:spacing w:val="-2"/>
          <w:sz w:val="26"/>
        </w:rPr>
        <w:t>льшт</w:t>
      </w:r>
      <w:r>
        <w:rPr>
          <w:i/>
          <w:spacing w:val="-2"/>
          <w:sz w:val="26"/>
          <w:u w:val="single"/>
        </w:rPr>
        <w:t>е</w:t>
      </w:r>
      <w:r>
        <w:rPr>
          <w:i/>
          <w:spacing w:val="-2"/>
          <w:sz w:val="26"/>
        </w:rPr>
        <w:t>йн</w:t>
      </w:r>
      <w:proofErr w:type="spellEnd"/>
      <w:proofErr w:type="gramEnd"/>
      <w:r>
        <w:rPr>
          <w:spacing w:val="-2"/>
          <w:sz w:val="26"/>
        </w:rPr>
        <w:t>)</w:t>
      </w:r>
      <w:r>
        <w:rPr>
          <w:spacing w:val="-2"/>
          <w:sz w:val="26"/>
          <w:vertAlign w:val="superscript"/>
        </w:rPr>
        <w:t>9</w:t>
      </w:r>
      <w:r>
        <w:rPr>
          <w:spacing w:val="-2"/>
          <w:sz w:val="26"/>
        </w:rPr>
        <w:t>;</w:t>
      </w:r>
    </w:p>
    <w:p w:rsidR="00030C4F" w:rsidRDefault="00030C4F" w:rsidP="00030C4F">
      <w:pPr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 прописной буквы в составных собственных именах (</w:t>
      </w:r>
      <w:r>
        <w:rPr>
          <w:i/>
          <w:sz w:val="26"/>
        </w:rPr>
        <w:t xml:space="preserve">площадь </w:t>
      </w:r>
      <w:proofErr w:type="spellStart"/>
      <w:r>
        <w:rPr>
          <w:i/>
          <w:sz w:val="26"/>
        </w:rPr>
        <w:t>Никитские</w:t>
      </w:r>
      <w:proofErr w:type="spellEnd"/>
      <w:r>
        <w:rPr>
          <w:i/>
          <w:sz w:val="26"/>
        </w:rPr>
        <w:t xml:space="preserve"> ворота, страна восходящего солнца, дон Педро, Дон Кихот, Международный астрономический союз, Великая Отечественная война</w:t>
      </w:r>
      <w:r>
        <w:rPr>
          <w:sz w:val="26"/>
        </w:rPr>
        <w:t>), в собственных именах, использованных в переносном значении (</w:t>
      </w:r>
      <w:proofErr w:type="spellStart"/>
      <w:r>
        <w:rPr>
          <w:i/>
          <w:sz w:val="26"/>
        </w:rPr>
        <w:t>обломовы</w:t>
      </w:r>
      <w:proofErr w:type="spellEnd"/>
      <w:r>
        <w:rPr>
          <w:sz w:val="26"/>
        </w:rPr>
        <w:t xml:space="preserve">); необоснованное написание имен прилагательных на </w:t>
      </w:r>
      <w:proofErr w:type="gramStart"/>
      <w:r>
        <w:rPr>
          <w:i/>
          <w:sz w:val="26"/>
        </w:rPr>
        <w:t>-</w:t>
      </w:r>
      <w:proofErr w:type="spellStart"/>
      <w:r>
        <w:rPr>
          <w:i/>
          <w:sz w:val="26"/>
        </w:rPr>
        <w:t>с</w:t>
      </w:r>
      <w:proofErr w:type="gramEnd"/>
      <w:r>
        <w:rPr>
          <w:i/>
          <w:sz w:val="26"/>
        </w:rPr>
        <w:t>кий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>с прописной буквы (</w:t>
      </w:r>
      <w:r>
        <w:rPr>
          <w:i/>
          <w:sz w:val="26"/>
        </w:rPr>
        <w:t>шекспировские трагедии)</w:t>
      </w:r>
      <w:r>
        <w:rPr>
          <w:sz w:val="26"/>
        </w:rPr>
        <w:t>;</w:t>
      </w:r>
    </w:p>
    <w:p w:rsidR="00030C4F" w:rsidRDefault="00030C4F" w:rsidP="00030C4F">
      <w:pPr>
        <w:ind w:left="212" w:right="234" w:firstLine="708"/>
        <w:jc w:val="both"/>
        <w:rPr>
          <w:sz w:val="26"/>
        </w:rPr>
      </w:pPr>
      <w:proofErr w:type="gramStart"/>
      <w:r>
        <w:rPr>
          <w:sz w:val="26"/>
        </w:rPr>
        <w:t xml:space="preserve">буквы </w:t>
      </w:r>
      <w:r>
        <w:rPr>
          <w:i/>
          <w:sz w:val="26"/>
        </w:rPr>
        <w:t xml:space="preserve">э/е </w:t>
      </w:r>
      <w:r>
        <w:rPr>
          <w:sz w:val="26"/>
        </w:rPr>
        <w:t>в иноязычных словах (</w:t>
      </w:r>
      <w:r>
        <w:rPr>
          <w:i/>
          <w:sz w:val="26"/>
        </w:rPr>
        <w:t xml:space="preserve">рэкет, пленэр, </w:t>
      </w:r>
      <w:proofErr w:type="spellStart"/>
      <w:r>
        <w:rPr>
          <w:i/>
          <w:sz w:val="26"/>
        </w:rPr>
        <w:t>Мариетта</w:t>
      </w:r>
      <w:proofErr w:type="spellEnd"/>
      <w:r>
        <w:rPr>
          <w:i/>
          <w:sz w:val="26"/>
        </w:rPr>
        <w:t>; риелтор, Бэла, Белла, Мери, Сэлинджер</w:t>
      </w:r>
      <w:r>
        <w:rPr>
          <w:sz w:val="26"/>
        </w:rPr>
        <w:t>);</w:t>
      </w:r>
      <w:proofErr w:type="gramEnd"/>
    </w:p>
    <w:p w:rsidR="00030C4F" w:rsidRDefault="00030C4F" w:rsidP="00030C4F">
      <w:pPr>
        <w:ind w:left="212" w:right="222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proofErr w:type="gramStart"/>
      <w:r>
        <w:rPr>
          <w:sz w:val="26"/>
        </w:rPr>
        <w:t>-</w:t>
      </w:r>
      <w:proofErr w:type="spellStart"/>
      <w:r>
        <w:rPr>
          <w:i/>
          <w:sz w:val="26"/>
        </w:rPr>
        <w:t>н</w:t>
      </w:r>
      <w:proofErr w:type="spellEnd"/>
      <w:proofErr w:type="gramEnd"/>
      <w:r>
        <w:rPr>
          <w:i/>
          <w:sz w:val="26"/>
        </w:rPr>
        <w:t xml:space="preserve">- </w:t>
      </w:r>
      <w:r>
        <w:rPr>
          <w:sz w:val="26"/>
        </w:rPr>
        <w:t>и -</w:t>
      </w:r>
      <w:proofErr w:type="spellStart"/>
      <w:r>
        <w:rPr>
          <w:i/>
          <w:sz w:val="26"/>
        </w:rPr>
        <w:t>нн</w:t>
      </w:r>
      <w:proofErr w:type="spellEnd"/>
      <w:r>
        <w:rPr>
          <w:i/>
          <w:sz w:val="26"/>
        </w:rPr>
        <w:t xml:space="preserve">- </w:t>
      </w:r>
      <w:r>
        <w:rPr>
          <w:sz w:val="26"/>
        </w:rPr>
        <w:t>в причастиях и отглагольных прилагательных, образованных от двувидовых глаголов (</w:t>
      </w:r>
      <w:r>
        <w:rPr>
          <w:i/>
          <w:sz w:val="26"/>
        </w:rPr>
        <w:t>завещанный, обещанный, казненный, рожденный, крещеный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человек, крещенный вчера человек</w:t>
      </w:r>
      <w:r>
        <w:rPr>
          <w:sz w:val="26"/>
        </w:rPr>
        <w:t>), а также в кратких формах отглагольных прилагательных и соотносимых с ними кратких причастий (</w:t>
      </w:r>
      <w:r>
        <w:rPr>
          <w:i/>
          <w:sz w:val="26"/>
        </w:rPr>
        <w:t xml:space="preserve">Её действия оправданны. – </w:t>
      </w:r>
      <w:proofErr w:type="gramStart"/>
      <w:r>
        <w:rPr>
          <w:i/>
          <w:sz w:val="26"/>
        </w:rPr>
        <w:t>Её действия оправданы.</w:t>
      </w:r>
      <w:r>
        <w:rPr>
          <w:sz w:val="26"/>
        </w:rPr>
        <w:t>);</w:t>
      </w:r>
      <w:proofErr w:type="gramEnd"/>
    </w:p>
    <w:p w:rsidR="00030C4F" w:rsidRDefault="00030C4F" w:rsidP="00030C4F">
      <w:pPr>
        <w:ind w:left="212" w:right="227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отглагольными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прилагательными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причастиями на </w:t>
      </w:r>
      <w:proofErr w:type="gramStart"/>
      <w:r>
        <w:rPr>
          <w:sz w:val="26"/>
        </w:rPr>
        <w:t>-</w:t>
      </w:r>
      <w:proofErr w:type="spellStart"/>
      <w:r>
        <w:rPr>
          <w:i/>
          <w:sz w:val="26"/>
        </w:rPr>
        <w:t>м</w:t>
      </w:r>
      <w:proofErr w:type="gramEnd"/>
      <w:r>
        <w:rPr>
          <w:i/>
          <w:sz w:val="26"/>
        </w:rPr>
        <w:t>ый</w:t>
      </w:r>
      <w:proofErr w:type="spellEnd"/>
      <w:r>
        <w:rPr>
          <w:i/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неделимый на части – не делимый людьми</w:t>
      </w:r>
      <w:r>
        <w:rPr>
          <w:sz w:val="26"/>
        </w:rPr>
        <w:t>);</w:t>
      </w:r>
    </w:p>
    <w:p w:rsidR="00030C4F" w:rsidRDefault="00030C4F" w:rsidP="00030C4F">
      <w:pPr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40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40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без</w:t>
      </w:r>
      <w:r>
        <w:rPr>
          <w:spacing w:val="40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гласной,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образованных с помощью заимствованных элементов (</w:t>
      </w:r>
      <w:r>
        <w:rPr>
          <w:i/>
          <w:sz w:val="26"/>
        </w:rPr>
        <w:t xml:space="preserve">ноу-хау, рок-музыка, </w:t>
      </w:r>
      <w:proofErr w:type="spellStart"/>
      <w:r>
        <w:rPr>
          <w:i/>
          <w:sz w:val="26"/>
        </w:rPr>
        <w:t>мини-маркет</w:t>
      </w:r>
      <w:proofErr w:type="spellEnd"/>
      <w:r>
        <w:rPr>
          <w:i/>
          <w:sz w:val="26"/>
        </w:rPr>
        <w:t xml:space="preserve">, супермаркет, </w:t>
      </w:r>
      <w:r>
        <w:rPr>
          <w:i/>
          <w:spacing w:val="-2"/>
          <w:sz w:val="26"/>
        </w:rPr>
        <w:t>ультразвук</w:t>
      </w:r>
      <w:r>
        <w:rPr>
          <w:spacing w:val="-2"/>
          <w:sz w:val="26"/>
        </w:rPr>
        <w:t>);</w:t>
      </w:r>
    </w:p>
    <w:p w:rsidR="00030C4F" w:rsidRDefault="00030C4F" w:rsidP="00030C4F">
      <w:pPr>
        <w:ind w:left="212" w:right="225" w:firstLine="708"/>
        <w:jc w:val="both"/>
        <w:rPr>
          <w:i/>
          <w:sz w:val="26"/>
        </w:rPr>
      </w:pPr>
      <w:proofErr w:type="gramStart"/>
      <w:r>
        <w:rPr>
          <w:sz w:val="26"/>
        </w:rPr>
        <w:t>написание сложных имен прилагательных, которое противоречит школьному правилу</w:t>
      </w:r>
      <w:r>
        <w:rPr>
          <w:spacing w:val="78"/>
          <w:sz w:val="26"/>
        </w:rPr>
        <w:t xml:space="preserve">  </w:t>
      </w:r>
      <w:r>
        <w:rPr>
          <w:sz w:val="26"/>
        </w:rPr>
        <w:t>(</w:t>
      </w:r>
      <w:r>
        <w:rPr>
          <w:i/>
          <w:sz w:val="26"/>
        </w:rPr>
        <w:t>глухонемой,</w:t>
      </w:r>
      <w:r>
        <w:rPr>
          <w:i/>
          <w:spacing w:val="48"/>
          <w:w w:val="150"/>
          <w:sz w:val="26"/>
        </w:rPr>
        <w:t xml:space="preserve">  </w:t>
      </w:r>
      <w:r>
        <w:rPr>
          <w:i/>
          <w:sz w:val="26"/>
        </w:rPr>
        <w:t>нефтегазовый,</w:t>
      </w:r>
      <w:r>
        <w:rPr>
          <w:i/>
          <w:spacing w:val="49"/>
          <w:w w:val="150"/>
          <w:sz w:val="26"/>
        </w:rPr>
        <w:t xml:space="preserve">  </w:t>
      </w:r>
      <w:r>
        <w:rPr>
          <w:i/>
          <w:sz w:val="26"/>
        </w:rPr>
        <w:t>военно-исторический,</w:t>
      </w:r>
      <w:r>
        <w:rPr>
          <w:i/>
          <w:spacing w:val="48"/>
          <w:w w:val="150"/>
          <w:sz w:val="26"/>
        </w:rPr>
        <w:t xml:space="preserve">  </w:t>
      </w:r>
      <w:r>
        <w:rPr>
          <w:i/>
          <w:sz w:val="26"/>
        </w:rPr>
        <w:t>гражданско-</w:t>
      </w:r>
      <w:r>
        <w:rPr>
          <w:i/>
          <w:spacing w:val="-2"/>
          <w:sz w:val="26"/>
        </w:rPr>
        <w:t>правовой,</w:t>
      </w:r>
      <w:proofErr w:type="gramEnd"/>
    </w:p>
    <w:p w:rsidR="00030C4F" w:rsidRDefault="00030C4F" w:rsidP="00030C4F">
      <w:pPr>
        <w:pStyle w:val="a3"/>
        <w:spacing w:before="55"/>
        <w:ind w:left="0" w:firstLine="0"/>
        <w:jc w:val="left"/>
        <w:rPr>
          <w:i/>
          <w:sz w:val="20"/>
        </w:rPr>
      </w:pPr>
      <w:r w:rsidRPr="00D0799C">
        <w:pict>
          <v:rect id="docshape11" o:spid="_x0000_s1027" style="position:absolute;margin-left:56.65pt;margin-top:15.5pt;width:144.05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030C4F" w:rsidRDefault="00030C4F" w:rsidP="00030C4F">
      <w:pPr>
        <w:spacing w:before="109"/>
        <w:ind w:left="212" w:firstLine="708"/>
      </w:pPr>
      <w:r>
        <w:rPr>
          <w:vertAlign w:val="superscript"/>
        </w:rPr>
        <w:t>9</w:t>
      </w:r>
      <w:r>
        <w:rPr>
          <w:spacing w:val="40"/>
        </w:rPr>
        <w:t xml:space="preserve"> </w:t>
      </w:r>
      <w:r>
        <w:t>Ошибка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инициалах</w:t>
      </w:r>
      <w:r>
        <w:rPr>
          <w:spacing w:val="40"/>
        </w:rPr>
        <w:t xml:space="preserve"> </w:t>
      </w:r>
      <w:r>
        <w:t>автора/героя</w:t>
      </w:r>
      <w:r>
        <w:rPr>
          <w:spacing w:val="40"/>
        </w:rPr>
        <w:t xml:space="preserve"> </w:t>
      </w:r>
      <w:r>
        <w:t>исходного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автора/героя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 xml:space="preserve">является фактической ошибкой. Фактической ошибкой является случай типа: </w:t>
      </w:r>
      <w:r>
        <w:rPr>
          <w:i/>
        </w:rPr>
        <w:t xml:space="preserve">Хрусталёв </w:t>
      </w:r>
      <w:r>
        <w:t xml:space="preserve">(вместо </w:t>
      </w:r>
      <w:r>
        <w:rPr>
          <w:i/>
        </w:rPr>
        <w:t>Хлестакова</w:t>
      </w:r>
      <w:r>
        <w:t>).</w:t>
      </w:r>
    </w:p>
    <w:p w:rsidR="00030C4F" w:rsidRDefault="00030C4F" w:rsidP="00030C4F">
      <w:pPr>
        <w:spacing w:before="1"/>
        <w:ind w:left="212" w:firstLine="708"/>
        <w:rPr>
          <w:sz w:val="20"/>
        </w:rPr>
      </w:pPr>
      <w:r>
        <w:t>Допустимо упоминание известных писателей и поэтов с одним инициалом или без инициалов (не</w:t>
      </w:r>
      <w:r>
        <w:rPr>
          <w:spacing w:val="40"/>
        </w:rPr>
        <w:t xml:space="preserve"> </w:t>
      </w:r>
      <w:r>
        <w:t xml:space="preserve">считается ошибкой употребление </w:t>
      </w:r>
      <w:r>
        <w:rPr>
          <w:i/>
        </w:rPr>
        <w:t xml:space="preserve">Л. Толстой </w:t>
      </w:r>
      <w:r>
        <w:t xml:space="preserve">вместо </w:t>
      </w:r>
      <w:r>
        <w:rPr>
          <w:i/>
        </w:rPr>
        <w:t>Л.Н. Толстой</w:t>
      </w:r>
      <w:r>
        <w:rPr>
          <w:sz w:val="20"/>
        </w:rPr>
        <w:t>).</w:t>
      </w:r>
    </w:p>
    <w:p w:rsidR="00030C4F" w:rsidRDefault="00030C4F" w:rsidP="00030C4F">
      <w:pPr>
        <w:rPr>
          <w:sz w:val="20"/>
        </w:rPr>
        <w:sectPr w:rsidR="00030C4F">
          <w:pgSz w:w="11910" w:h="16840"/>
          <w:pgMar w:top="1040" w:right="340" w:bottom="820" w:left="920" w:header="0" w:footer="609" w:gutter="0"/>
          <w:cols w:space="720"/>
        </w:sectPr>
      </w:pPr>
    </w:p>
    <w:p w:rsidR="00030C4F" w:rsidRDefault="00030C4F" w:rsidP="00030C4F">
      <w:pPr>
        <w:tabs>
          <w:tab w:val="left" w:pos="4621"/>
          <w:tab w:val="left" w:pos="7385"/>
        </w:tabs>
        <w:spacing w:before="67"/>
        <w:ind w:left="212" w:right="223"/>
        <w:jc w:val="both"/>
        <w:rPr>
          <w:sz w:val="26"/>
        </w:rPr>
      </w:pPr>
      <w:proofErr w:type="gramStart"/>
      <w:r>
        <w:rPr>
          <w:i/>
          <w:spacing w:val="-2"/>
          <w:sz w:val="26"/>
        </w:rPr>
        <w:lastRenderedPageBreak/>
        <w:t>л</w:t>
      </w:r>
      <w:proofErr w:type="gramEnd"/>
      <w:r>
        <w:rPr>
          <w:i/>
          <w:spacing w:val="-2"/>
          <w:sz w:val="26"/>
        </w:rPr>
        <w:t>итературно-художественный,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индоевропейский,</w:t>
      </w:r>
      <w:r>
        <w:rPr>
          <w:i/>
          <w:sz w:val="26"/>
        </w:rPr>
        <w:tab/>
      </w:r>
      <w:r>
        <w:rPr>
          <w:i/>
          <w:spacing w:val="-2"/>
          <w:sz w:val="26"/>
        </w:rPr>
        <w:t xml:space="preserve">научно-исследовательский, </w:t>
      </w:r>
      <w:r>
        <w:rPr>
          <w:i/>
          <w:sz w:val="26"/>
        </w:rPr>
        <w:t>хлебобулочный</w:t>
      </w:r>
      <w:r>
        <w:rPr>
          <w:sz w:val="26"/>
        </w:rPr>
        <w:t>); написание сложных имён прилагательных и причастий, которое зависит</w:t>
      </w:r>
      <w:r>
        <w:rPr>
          <w:spacing w:val="40"/>
          <w:sz w:val="26"/>
        </w:rPr>
        <w:t xml:space="preserve"> </w:t>
      </w:r>
      <w:r>
        <w:rPr>
          <w:sz w:val="26"/>
        </w:rPr>
        <w:t>от контекста (</w:t>
      </w:r>
      <w:r>
        <w:rPr>
          <w:i/>
          <w:sz w:val="26"/>
        </w:rPr>
        <w:t>сильнодействующее средство – сильно действующее на меня средство</w:t>
      </w:r>
      <w:r>
        <w:rPr>
          <w:sz w:val="26"/>
        </w:rPr>
        <w:t>);</w:t>
      </w:r>
    </w:p>
    <w:p w:rsidR="00030C4F" w:rsidRDefault="00030C4F" w:rsidP="00030C4F">
      <w:pPr>
        <w:spacing w:before="1"/>
        <w:ind w:left="212" w:right="230" w:firstLine="708"/>
        <w:jc w:val="both"/>
        <w:rPr>
          <w:sz w:val="26"/>
        </w:rPr>
      </w:pPr>
      <w:r>
        <w:rPr>
          <w:sz w:val="26"/>
        </w:rPr>
        <w:t>пунктуационное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вводным</w:t>
      </w:r>
      <w:r>
        <w:rPr>
          <w:spacing w:val="-3"/>
          <w:sz w:val="26"/>
        </w:rPr>
        <w:t xml:space="preserve"> </w:t>
      </w:r>
      <w:r>
        <w:rPr>
          <w:sz w:val="26"/>
        </w:rPr>
        <w:t>словом,</w:t>
      </w:r>
      <w:r>
        <w:rPr>
          <w:spacing w:val="-3"/>
          <w:sz w:val="26"/>
        </w:rPr>
        <w:t xml:space="preserve"> </w:t>
      </w:r>
      <w:r>
        <w:rPr>
          <w:sz w:val="26"/>
        </w:rPr>
        <w:t>стоящим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конце обособленного оборота (</w:t>
      </w:r>
      <w:r>
        <w:rPr>
          <w:i/>
          <w:sz w:val="26"/>
        </w:rPr>
        <w:t>Посреди поляны росло большое дерево, судя по всему вяз.</w:t>
      </w:r>
      <w:r>
        <w:rPr>
          <w:sz w:val="26"/>
        </w:rPr>
        <w:t>);</w:t>
      </w:r>
    </w:p>
    <w:p w:rsidR="00030C4F" w:rsidRDefault="00030C4F" w:rsidP="00030C4F">
      <w:pPr>
        <w:ind w:left="212" w:right="228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оборота,</w:t>
      </w:r>
      <w:r>
        <w:rPr>
          <w:spacing w:val="-1"/>
          <w:sz w:val="26"/>
        </w:rPr>
        <w:t xml:space="preserve"> </w:t>
      </w:r>
      <w:r>
        <w:rPr>
          <w:sz w:val="26"/>
        </w:rPr>
        <w:t>если ему</w:t>
      </w:r>
      <w:r>
        <w:rPr>
          <w:spacing w:val="-3"/>
          <w:sz w:val="26"/>
        </w:rPr>
        <w:t xml:space="preserve"> </w:t>
      </w:r>
      <w:r>
        <w:rPr>
          <w:sz w:val="26"/>
        </w:rPr>
        <w:t>предшествуют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отрицание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частицы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совсем,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совершенно,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почти,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именно,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прямо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т.п.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светло,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почти как днем.</w:t>
      </w:r>
      <w:r>
        <w:rPr>
          <w:sz w:val="26"/>
        </w:rPr>
        <w:t>);</w:t>
      </w:r>
      <w:proofErr w:type="gramEnd"/>
    </w:p>
    <w:p w:rsidR="00030C4F" w:rsidRDefault="00030C4F" w:rsidP="00030C4F">
      <w:pPr>
        <w:ind w:left="212" w:right="228" w:firstLine="708"/>
        <w:jc w:val="both"/>
        <w:rPr>
          <w:sz w:val="26"/>
        </w:rPr>
      </w:pPr>
      <w:proofErr w:type="gramStart"/>
      <w:r>
        <w:rPr>
          <w:sz w:val="26"/>
        </w:rPr>
        <w:t>пропуск или добавление одного из сочетающихся в конце предложения знаков препинания (за исключением кавычек) или нарушение их последовательности в конце предложения (</w:t>
      </w:r>
      <w:r>
        <w:rPr>
          <w:i/>
          <w:sz w:val="26"/>
        </w:rPr>
        <w:t>А.П. Чехов писал:</w:t>
      </w:r>
      <w:proofErr w:type="gramEnd"/>
      <w:r>
        <w:rPr>
          <w:i/>
          <w:sz w:val="26"/>
        </w:rPr>
        <w:t xml:space="preserve"> </w:t>
      </w:r>
      <w:proofErr w:type="gramStart"/>
      <w:r>
        <w:rPr>
          <w:i/>
          <w:sz w:val="26"/>
        </w:rPr>
        <w:t>«В человеке должно быть всё 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  <w:proofErr w:type="gramEnd"/>
    </w:p>
    <w:p w:rsidR="00030C4F" w:rsidRDefault="00030C4F" w:rsidP="00030C4F">
      <w:pPr>
        <w:pStyle w:val="a3"/>
        <w:spacing w:before="1"/>
        <w:ind w:right="234"/>
      </w:pPr>
      <w:r>
        <w:t>Необходимо учитывать также повторяемость и однотипность ошибок. Если ошибка повторяется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одном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слове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корне</w:t>
      </w:r>
      <w:r>
        <w:rPr>
          <w:spacing w:val="40"/>
        </w:rPr>
        <w:t xml:space="preserve"> </w:t>
      </w:r>
      <w:r>
        <w:t>однокоренных</w:t>
      </w:r>
      <w:r>
        <w:rPr>
          <w:spacing w:val="39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считается за одну ошибку.</w:t>
      </w:r>
    </w:p>
    <w:p w:rsidR="00030C4F" w:rsidRDefault="00030C4F" w:rsidP="00030C4F">
      <w:pPr>
        <w:pStyle w:val="a3"/>
        <w:spacing w:before="1"/>
        <w:ind w:right="232"/>
      </w:pPr>
      <w:r>
        <w:t>Однотипными считаются ошибки на одно правило, если условия выбора правильного</w:t>
      </w:r>
      <w:r>
        <w:rPr>
          <w:spacing w:val="26"/>
        </w:rPr>
        <w:t xml:space="preserve"> </w:t>
      </w:r>
      <w:r>
        <w:t>написания</w:t>
      </w:r>
      <w:r>
        <w:rPr>
          <w:spacing w:val="27"/>
        </w:rPr>
        <w:t xml:space="preserve"> </w:t>
      </w:r>
      <w:r>
        <w:t>заключены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грамматических</w:t>
      </w:r>
      <w:r>
        <w:rPr>
          <w:spacing w:val="29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армии,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роще;</w:t>
      </w:r>
      <w:r>
        <w:rPr>
          <w:spacing w:val="28"/>
        </w:rPr>
        <w:t xml:space="preserve"> </w:t>
      </w:r>
      <w:r>
        <w:t>колют,</w:t>
      </w:r>
      <w:r>
        <w:rPr>
          <w:spacing w:val="26"/>
        </w:rPr>
        <w:t xml:space="preserve"> </w:t>
      </w:r>
      <w:r>
        <w:t>борются) и фонетических (пирожок, сверчок) особенностях данного слова.</w:t>
      </w:r>
    </w:p>
    <w:p w:rsidR="00030C4F" w:rsidRDefault="00030C4F" w:rsidP="00030C4F">
      <w:pPr>
        <w:pStyle w:val="a3"/>
        <w:ind w:right="231"/>
      </w:pPr>
      <w:proofErr w:type="gramStart"/>
      <w:r>
        <w:t>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– воды; рот – ротик; грустный – грустить; резкий – резок).</w:t>
      </w:r>
      <w:proofErr w:type="gramEnd"/>
    </w:p>
    <w:p w:rsidR="00030C4F" w:rsidRDefault="00030C4F" w:rsidP="00030C4F">
      <w:pPr>
        <w:pStyle w:val="a3"/>
        <w:ind w:right="232"/>
      </w:pPr>
      <w:r>
        <w:t>Первые три однотипные ошибки считаются за одну ошибку, каждая следующая подобная ошибка учитывается как самостоятельная. Если в одном непроверяемом слове допущены две и более ошибки, то все они считаются за одну ошибку.</w:t>
      </w:r>
    </w:p>
    <w:p w:rsidR="00030C4F" w:rsidRDefault="00030C4F" w:rsidP="00030C4F">
      <w:pPr>
        <w:pStyle w:val="a3"/>
        <w:ind w:right="230"/>
      </w:pPr>
      <w:r>
        <w:t>Понятие</w:t>
      </w:r>
      <w:r>
        <w:rPr>
          <w:spacing w:val="71"/>
        </w:rPr>
        <w:t xml:space="preserve">  </w:t>
      </w:r>
      <w:r>
        <w:t>о</w:t>
      </w:r>
      <w:r>
        <w:rPr>
          <w:spacing w:val="71"/>
        </w:rPr>
        <w:t xml:space="preserve">  </w:t>
      </w:r>
      <w:r>
        <w:t>повторяющихся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однотипных</w:t>
      </w:r>
      <w:r>
        <w:rPr>
          <w:spacing w:val="71"/>
        </w:rPr>
        <w:t xml:space="preserve">  </w:t>
      </w:r>
      <w:r>
        <w:t>ошибках</w:t>
      </w:r>
      <w:r>
        <w:rPr>
          <w:spacing w:val="71"/>
        </w:rPr>
        <w:t xml:space="preserve">  </w:t>
      </w:r>
      <w:r>
        <w:t>не</w:t>
      </w:r>
      <w:r>
        <w:rPr>
          <w:spacing w:val="71"/>
        </w:rPr>
        <w:t xml:space="preserve">  </w:t>
      </w:r>
      <w:r>
        <w:t>распространяется на пунктуационные ошибки.</w:t>
      </w:r>
    </w:p>
    <w:p w:rsidR="00030C4F" w:rsidRDefault="00030C4F" w:rsidP="00030C4F">
      <w:pPr>
        <w:pStyle w:val="a3"/>
        <w:ind w:right="227"/>
      </w:pPr>
      <w:r>
        <w:t>Подробные</w:t>
      </w:r>
      <w:r>
        <w:rPr>
          <w:spacing w:val="27"/>
        </w:rPr>
        <w:t xml:space="preserve"> </w:t>
      </w:r>
      <w:r>
        <w:t>разъяснения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негрубых,</w:t>
      </w:r>
      <w:r>
        <w:rPr>
          <w:spacing w:val="27"/>
        </w:rPr>
        <w:t xml:space="preserve"> </w:t>
      </w:r>
      <w:r>
        <w:t>однотипных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повторяющихся</w:t>
      </w:r>
      <w:r>
        <w:rPr>
          <w:spacing w:val="28"/>
        </w:rPr>
        <w:t xml:space="preserve"> </w:t>
      </w:r>
      <w:r>
        <w:t>ошибках</w:t>
      </w:r>
      <w:r>
        <w:rPr>
          <w:spacing w:val="27"/>
        </w:rPr>
        <w:t xml:space="preserve"> </w:t>
      </w:r>
      <w:r>
        <w:t>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(публикуются на официальном сайте ФГБНУ «ФИПИ») (</w:t>
      </w:r>
      <w:hyperlink r:id="rId5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030C4F" w:rsidRDefault="00030C4F" w:rsidP="00030C4F">
      <w:pPr>
        <w:pStyle w:val="a3"/>
        <w:ind w:right="225"/>
      </w:pPr>
      <w:r>
        <w:t>При выявлении ошибок, влияющих на выставление «зачета» за итоговое сочинение (изложение) по Критерию № 5, предлагается также использовать «Методические рекомендации по подготовке к итоговому сочинению» или «Методические рекомендации по подготовке к итоговому изложению» (документы опубликованы на официальном сайте ФГБНУ «ФИПИ») (</w:t>
      </w:r>
      <w:hyperlink r:id="rId6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685"/>
        </w:tabs>
        <w:spacing w:before="1"/>
        <w:ind w:right="235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и критериям оценивания («зачет»/«незачет») вносятся экспертом в копию бланка </w:t>
      </w:r>
      <w:r>
        <w:rPr>
          <w:spacing w:val="-2"/>
          <w:sz w:val="26"/>
        </w:rPr>
        <w:t>регистрации.</w:t>
      </w: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685"/>
        </w:tabs>
        <w:ind w:right="233" w:firstLine="708"/>
        <w:jc w:val="both"/>
        <w:rPr>
          <w:sz w:val="26"/>
        </w:rPr>
      </w:pPr>
      <w:r>
        <w:rPr>
          <w:sz w:val="26"/>
        </w:rPr>
        <w:t>Копии бланков итогового сочинения (изложения) участников итогового сочинения (изложения) эксперты передают техническому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специалисту, который переносит результаты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(«зачет»/«незачет») из копий бланков регистрации в оригиналы бланков регистрации участников итогового сочинения (изложения).</w:t>
      </w:r>
    </w:p>
    <w:p w:rsidR="00030C4F" w:rsidRDefault="00030C4F" w:rsidP="00030C4F">
      <w:pPr>
        <w:pStyle w:val="a3"/>
        <w:spacing w:before="81"/>
        <w:ind w:left="0" w:firstLine="0"/>
        <w:jc w:val="left"/>
        <w:rPr>
          <w:sz w:val="20"/>
        </w:rPr>
      </w:pPr>
      <w:r w:rsidRPr="00D0799C">
        <w:pict>
          <v:rect id="docshape12" o:spid="_x0000_s1028" style="position:absolute;margin-left:56.65pt;margin-top:16.75pt;width:144.0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030C4F" w:rsidRDefault="00030C4F" w:rsidP="00030C4F">
      <w:pPr>
        <w:spacing w:before="109"/>
        <w:ind w:left="212" w:right="221" w:firstLine="708"/>
        <w:jc w:val="both"/>
      </w:pPr>
      <w:r>
        <w:rPr>
          <w:vertAlign w:val="superscript"/>
        </w:rPr>
        <w:t>10</w:t>
      </w:r>
      <w:r>
        <w:t xml:space="preserve"> «</w:t>
      </w:r>
      <w:proofErr w:type="spellStart"/>
      <w:r>
        <w:t>Незакавыченная</w:t>
      </w:r>
      <w:proofErr w:type="spellEnd"/>
      <w:r>
        <w:t>» чужая речь (в любом количестве) – это пунктуационная ошибка (включая случай, когда пишущий активно использует исходный текст, берёт из него точные цитаты, при этом кавычки не использует совсем).</w:t>
      </w:r>
    </w:p>
    <w:p w:rsidR="00030C4F" w:rsidRDefault="00030C4F" w:rsidP="00030C4F">
      <w:pPr>
        <w:jc w:val="both"/>
        <w:sectPr w:rsidR="00030C4F">
          <w:pgSz w:w="11910" w:h="16840"/>
          <w:pgMar w:top="1040" w:right="340" w:bottom="820" w:left="920" w:header="0" w:footer="609" w:gutter="0"/>
          <w:cols w:space="720"/>
        </w:sectPr>
      </w:pPr>
    </w:p>
    <w:p w:rsidR="00030C4F" w:rsidRDefault="00030C4F" w:rsidP="00030C4F">
      <w:pPr>
        <w:pStyle w:val="a5"/>
        <w:numPr>
          <w:ilvl w:val="2"/>
          <w:numId w:val="14"/>
        </w:numPr>
        <w:tabs>
          <w:tab w:val="left" w:pos="1792"/>
        </w:tabs>
        <w:spacing w:before="67"/>
        <w:ind w:right="223" w:firstLine="708"/>
        <w:rPr>
          <w:sz w:val="26"/>
        </w:rPr>
      </w:pPr>
      <w:proofErr w:type="gramStart"/>
      <w:r>
        <w:rPr>
          <w:sz w:val="26"/>
        </w:rPr>
        <w:lastRenderedPageBreak/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80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методикой подготовки к нему можно ознакомиться на официальном сайте ФГБНУ «ФИПИ» «(раздел</w:t>
      </w:r>
      <w:proofErr w:type="gramEnd"/>
    </w:p>
    <w:p w:rsidR="00030C4F" w:rsidRDefault="00030C4F" w:rsidP="00030C4F">
      <w:pPr>
        <w:pStyle w:val="a3"/>
        <w:spacing w:before="2"/>
        <w:ind w:firstLine="0"/>
        <w:jc w:val="left"/>
      </w:pPr>
      <w:proofErr w:type="gramStart"/>
      <w:r>
        <w:rPr>
          <w:spacing w:val="-2"/>
        </w:rPr>
        <w:t>«Итоговое</w:t>
      </w:r>
      <w:r>
        <w:rPr>
          <w:spacing w:val="15"/>
        </w:rPr>
        <w:t xml:space="preserve"> </w:t>
      </w:r>
      <w:r>
        <w:rPr>
          <w:spacing w:val="-2"/>
        </w:rPr>
        <w:t>сочинение</w:t>
      </w:r>
      <w:r>
        <w:rPr>
          <w:spacing w:val="19"/>
        </w:rPr>
        <w:t xml:space="preserve"> </w:t>
      </w:r>
      <w:r>
        <w:rPr>
          <w:spacing w:val="-2"/>
        </w:rPr>
        <w:t>(изложение)»)</w:t>
      </w:r>
      <w:r>
        <w:rPr>
          <w:spacing w:val="22"/>
        </w:rPr>
        <w:t xml:space="preserve"> </w:t>
      </w:r>
      <w:hyperlink r:id="rId7">
        <w:r>
          <w:rPr>
            <w:color w:val="0066CC"/>
            <w:spacing w:val="-2"/>
            <w:u w:val="single" w:color="0066CC"/>
          </w:rPr>
          <w:t>(https://fipi.ru/itogovoe-sochinenie)</w:t>
        </w:r>
      </w:hyperlink>
      <w:r>
        <w:rPr>
          <w:spacing w:val="-2"/>
        </w:rPr>
        <w:t>.</w:t>
      </w:r>
      <w:proofErr w:type="gramEnd"/>
    </w:p>
    <w:p w:rsidR="00030C4F" w:rsidRDefault="00030C4F" w:rsidP="00030C4F">
      <w:pPr>
        <w:pStyle w:val="a3"/>
        <w:spacing w:before="7"/>
        <w:ind w:left="0" w:firstLine="0"/>
        <w:jc w:val="left"/>
      </w:pPr>
    </w:p>
    <w:p w:rsidR="00030C4F" w:rsidRDefault="00030C4F" w:rsidP="00030C4F">
      <w:pPr>
        <w:pStyle w:val="Heading2"/>
        <w:numPr>
          <w:ilvl w:val="1"/>
          <w:numId w:val="14"/>
        </w:numPr>
        <w:tabs>
          <w:tab w:val="left" w:pos="1373"/>
        </w:tabs>
        <w:ind w:left="1373" w:hanging="452"/>
      </w:pPr>
      <w:bookmarkStart w:id="8" w:name="_bookmark23"/>
      <w:bookmarkEnd w:id="8"/>
      <w:r>
        <w:t>Проведение</w:t>
      </w:r>
      <w:r>
        <w:rPr>
          <w:spacing w:val="-15"/>
        </w:rPr>
        <w:t xml:space="preserve"> </w:t>
      </w:r>
      <w:r>
        <w:t>повторной</w:t>
      </w:r>
      <w:r>
        <w:rPr>
          <w:spacing w:val="-14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rPr>
          <w:spacing w:val="-2"/>
        </w:rPr>
        <w:t>(изложения)</w:t>
      </w:r>
    </w:p>
    <w:p w:rsidR="00030C4F" w:rsidRDefault="00030C4F" w:rsidP="00030C4F">
      <w:pPr>
        <w:pStyle w:val="a3"/>
        <w:spacing w:before="265"/>
        <w:ind w:right="225"/>
      </w:pPr>
      <w:proofErr w:type="gramStart"/>
      <w: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по проверке итогового сочинения (изложения) другой образовательной организации или комиссией по проверке итогового</w:t>
      </w:r>
      <w:r>
        <w:rPr>
          <w:spacing w:val="-1"/>
        </w:rPr>
        <w:t xml:space="preserve"> </w:t>
      </w:r>
      <w:r>
        <w:t>сочинения (изложения), определенной ОИВ.</w:t>
      </w:r>
      <w:proofErr w:type="gramEnd"/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 и организации повторной проверки итогового сочинения (изложения) указанной категории обучающихся, экстернов определяет ОИВ.</w:t>
      </w:r>
    </w:p>
    <w:p w:rsidR="00030C4F" w:rsidRDefault="00030C4F" w:rsidP="00030C4F">
      <w:pPr>
        <w:pStyle w:val="a3"/>
        <w:spacing w:before="4"/>
        <w:ind w:left="0" w:firstLine="0"/>
        <w:jc w:val="left"/>
      </w:pPr>
    </w:p>
    <w:p w:rsidR="00030C4F" w:rsidRDefault="00030C4F" w:rsidP="00030C4F">
      <w:pPr>
        <w:pStyle w:val="Heading1"/>
        <w:numPr>
          <w:ilvl w:val="0"/>
          <w:numId w:val="14"/>
        </w:numPr>
        <w:tabs>
          <w:tab w:val="left" w:pos="1200"/>
        </w:tabs>
        <w:ind w:left="1200" w:hanging="279"/>
      </w:pPr>
      <w:bookmarkStart w:id="9" w:name="_bookmark24"/>
      <w:bookmarkEnd w:id="9"/>
      <w:r>
        <w:t>Обработка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rPr>
          <w:spacing w:val="-2"/>
        </w:rPr>
        <w:t>(изложения)</w:t>
      </w:r>
    </w:p>
    <w:p w:rsidR="00030C4F" w:rsidRDefault="00030C4F" w:rsidP="00030C4F">
      <w:pPr>
        <w:pStyle w:val="a5"/>
        <w:numPr>
          <w:ilvl w:val="1"/>
          <w:numId w:val="14"/>
        </w:numPr>
        <w:tabs>
          <w:tab w:val="left" w:pos="1442"/>
        </w:tabs>
        <w:spacing w:before="268"/>
        <w:ind w:right="231" w:firstLine="708"/>
        <w:jc w:val="both"/>
        <w:rPr>
          <w:sz w:val="26"/>
        </w:rPr>
      </w:pPr>
      <w:r>
        <w:rPr>
          <w:sz w:val="26"/>
        </w:rPr>
        <w:t>Оригиналы бланков итогового сочинения (изложения) участников итогового сочинения (изложения) с внесенными в них результатами проверки, в том числе</w:t>
      </w:r>
      <w:r>
        <w:rPr>
          <w:spacing w:val="40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38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38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40"/>
          <w:sz w:val="26"/>
        </w:rPr>
        <w:t xml:space="preserve"> </w:t>
      </w:r>
      <w:r>
        <w:rPr>
          <w:sz w:val="26"/>
        </w:rPr>
        <w:t>«Х»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поля</w:t>
      </w:r>
    </w:p>
    <w:p w:rsidR="00030C4F" w:rsidRDefault="00030C4F" w:rsidP="00030C4F">
      <w:pPr>
        <w:pStyle w:val="a3"/>
        <w:spacing w:before="1"/>
        <w:ind w:right="227" w:firstLine="0"/>
      </w:pPr>
      <w:proofErr w:type="gramStart"/>
      <w:r>
        <w:t>«Не закончил» или «Удален», подтвержденной подписью члена комиссии по проведению итогового сочинения (изложения), доставляются руководителями образовательных организаций (или иных организаций, в которых проводилась проверка по решению ОИВ)</w:t>
      </w:r>
      <w:r>
        <w:rPr>
          <w:spacing w:val="80"/>
        </w:rPr>
        <w:t xml:space="preserve"> </w:t>
      </w:r>
      <w:r>
        <w:t xml:space="preserve">в РЦОИ для последующей обработки (за исключением организаций, в которых проводится сканирование оригиналов бланков итогового сочинения (изложения) после проведения проверки и оценивания экспертами комиссий по проверке итогового сочинения </w:t>
      </w:r>
      <w:r>
        <w:rPr>
          <w:spacing w:val="-2"/>
        </w:rPr>
        <w:t>(изложения).</w:t>
      </w:r>
      <w:proofErr w:type="gramEnd"/>
    </w:p>
    <w:p w:rsidR="00030C4F" w:rsidRDefault="00030C4F" w:rsidP="00030C4F">
      <w:pPr>
        <w:pStyle w:val="a5"/>
        <w:numPr>
          <w:ilvl w:val="1"/>
          <w:numId w:val="14"/>
        </w:numPr>
        <w:tabs>
          <w:tab w:val="left" w:pos="1439"/>
        </w:tabs>
        <w:ind w:right="230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40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РЦОИ</w:t>
      </w:r>
      <w:r>
        <w:rPr>
          <w:spacing w:val="40"/>
          <w:sz w:val="26"/>
        </w:rPr>
        <w:t xml:space="preserve"> </w:t>
      </w:r>
      <w:r>
        <w:rPr>
          <w:sz w:val="26"/>
        </w:rPr>
        <w:t>с использованием специальных аппаратно-программных средств.</w:t>
      </w:r>
    </w:p>
    <w:p w:rsidR="00030C4F" w:rsidRDefault="00030C4F" w:rsidP="00030C4F">
      <w:pPr>
        <w:pStyle w:val="a5"/>
        <w:numPr>
          <w:ilvl w:val="1"/>
          <w:numId w:val="14"/>
        </w:numPr>
        <w:tabs>
          <w:tab w:val="left" w:pos="1432"/>
        </w:tabs>
        <w:ind w:right="237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проверенных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включает в себя:</w:t>
      </w:r>
    </w:p>
    <w:p w:rsidR="00030C4F" w:rsidRDefault="00030C4F" w:rsidP="00030C4F">
      <w:pPr>
        <w:pStyle w:val="a3"/>
        <w:ind w:left="921" w:right="235" w:firstLine="0"/>
      </w:pPr>
      <w:r>
        <w:t>сканирование проверенных оригиналов бланков итогового сочинения (изложения); распознавание</w:t>
      </w:r>
      <w:r>
        <w:rPr>
          <w:spacing w:val="-12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внесенной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проверенные</w:t>
      </w:r>
      <w:r>
        <w:rPr>
          <w:spacing w:val="-11"/>
        </w:rPr>
        <w:t xml:space="preserve"> </w:t>
      </w:r>
      <w:r>
        <w:t>оригиналы</w:t>
      </w:r>
      <w:r>
        <w:rPr>
          <w:spacing w:val="-12"/>
        </w:rPr>
        <w:t xml:space="preserve"> </w:t>
      </w:r>
      <w:r>
        <w:t>бланков</w:t>
      </w:r>
      <w:r>
        <w:rPr>
          <w:spacing w:val="-12"/>
        </w:rPr>
        <w:t xml:space="preserve"> </w:t>
      </w:r>
      <w:r>
        <w:rPr>
          <w:spacing w:val="-2"/>
        </w:rPr>
        <w:t>итогового</w:t>
      </w:r>
    </w:p>
    <w:p w:rsidR="00030C4F" w:rsidRDefault="00030C4F" w:rsidP="00030C4F">
      <w:pPr>
        <w:pStyle w:val="a3"/>
        <w:ind w:firstLine="0"/>
      </w:pPr>
      <w:r>
        <w:rPr>
          <w:spacing w:val="-2"/>
        </w:rPr>
        <w:t>сочинения</w:t>
      </w:r>
      <w:r>
        <w:t xml:space="preserve"> </w:t>
      </w:r>
      <w:r>
        <w:rPr>
          <w:spacing w:val="-2"/>
        </w:rPr>
        <w:t>(изложения);</w:t>
      </w:r>
    </w:p>
    <w:p w:rsidR="00030C4F" w:rsidRDefault="00030C4F" w:rsidP="00030C4F">
      <w:pPr>
        <w:pStyle w:val="a3"/>
        <w:spacing w:before="1"/>
        <w:ind w:right="236"/>
      </w:pPr>
      <w:r>
        <w:t>сверку</w:t>
      </w:r>
      <w:r>
        <w:rPr>
          <w:spacing w:val="40"/>
        </w:rPr>
        <w:t xml:space="preserve">  </w:t>
      </w:r>
      <w:r>
        <w:t>распознанной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оригинальной</w:t>
      </w:r>
      <w:r>
        <w:rPr>
          <w:spacing w:val="40"/>
        </w:rPr>
        <w:t xml:space="preserve">  </w:t>
      </w:r>
      <w:r>
        <w:t>информацией,</w:t>
      </w:r>
      <w:r>
        <w:rPr>
          <w:spacing w:val="40"/>
        </w:rPr>
        <w:t xml:space="preserve">  </w:t>
      </w:r>
      <w:r>
        <w:t>внесенной в проверенные оригиналы бланков итогового сочинения (изложения).</w:t>
      </w:r>
    </w:p>
    <w:p w:rsidR="00030C4F" w:rsidRDefault="00030C4F" w:rsidP="00030C4F">
      <w:pPr>
        <w:pStyle w:val="a5"/>
        <w:numPr>
          <w:ilvl w:val="1"/>
          <w:numId w:val="14"/>
        </w:numPr>
        <w:tabs>
          <w:tab w:val="left" w:pos="1473"/>
        </w:tabs>
        <w:ind w:right="236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80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80"/>
          <w:sz w:val="26"/>
        </w:rPr>
        <w:t xml:space="preserve"> </w:t>
      </w:r>
      <w:r>
        <w:rPr>
          <w:sz w:val="26"/>
        </w:rPr>
        <w:t>завершиться в сроки, установленные пунктом 29 Порядка</w:t>
      </w:r>
    </w:p>
    <w:p w:rsidR="00030C4F" w:rsidRDefault="00030C4F" w:rsidP="00030C4F">
      <w:pPr>
        <w:pStyle w:val="a5"/>
        <w:numPr>
          <w:ilvl w:val="1"/>
          <w:numId w:val="14"/>
        </w:numPr>
        <w:tabs>
          <w:tab w:val="left" w:pos="1411"/>
        </w:tabs>
        <w:ind w:right="228" w:firstLine="708"/>
        <w:jc w:val="both"/>
        <w:rPr>
          <w:sz w:val="26"/>
        </w:rPr>
      </w:pPr>
      <w:r>
        <w:rPr>
          <w:sz w:val="26"/>
        </w:rPr>
        <w:t>Сканирование оригиналов бланков итогового сочинения (изложения) в местах проведения итогового сочинения (изложения) после проведения проверки и оценивания экспертами комиссии по проверке итогового сочинения (изложения), в том числе оригиналов</w:t>
      </w:r>
      <w:r>
        <w:rPr>
          <w:spacing w:val="3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2"/>
          <w:sz w:val="26"/>
        </w:rPr>
        <w:t xml:space="preserve"> </w:t>
      </w:r>
      <w:r>
        <w:rPr>
          <w:sz w:val="26"/>
        </w:rPr>
        <w:t>«Х»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поля</w:t>
      </w:r>
    </w:p>
    <w:p w:rsidR="00030C4F" w:rsidRDefault="00030C4F" w:rsidP="00030C4F">
      <w:pPr>
        <w:pStyle w:val="a3"/>
        <w:ind w:right="226" w:firstLine="0"/>
      </w:pPr>
      <w:r>
        <w:t>«Не закончил» или «Удален», подтвержденной подписью члена комиссии по проведению итогового сочинения (изложения), проводится техническим специалистом в присутствии руководителя образовательной организации. Сканированию подлежат все выданные участникам</w:t>
      </w:r>
      <w:r>
        <w:rPr>
          <w:spacing w:val="80"/>
          <w:w w:val="150"/>
        </w:rPr>
        <w:t xml:space="preserve"> </w:t>
      </w:r>
      <w:r>
        <w:t>бланки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незаполненные.</w:t>
      </w:r>
    </w:p>
    <w:p w:rsidR="00030C4F" w:rsidRDefault="00030C4F" w:rsidP="00030C4F">
      <w:pPr>
        <w:sectPr w:rsidR="00030C4F">
          <w:pgSz w:w="11910" w:h="16840"/>
          <w:pgMar w:top="1040" w:right="340" w:bottom="820" w:left="920" w:header="0" w:footer="609" w:gutter="0"/>
          <w:cols w:space="720"/>
        </w:sectPr>
      </w:pPr>
    </w:p>
    <w:p w:rsidR="00030C4F" w:rsidRDefault="00030C4F" w:rsidP="00030C4F">
      <w:pPr>
        <w:pStyle w:val="a3"/>
        <w:spacing w:before="67"/>
        <w:ind w:right="233" w:firstLine="0"/>
      </w:pPr>
      <w:r>
        <w:lastRenderedPageBreak/>
        <w:t>Отсканированные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бланков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передаются в РЦОИ для последующей обработки.</w:t>
      </w:r>
    </w:p>
    <w:p w:rsidR="00030C4F" w:rsidRDefault="00030C4F" w:rsidP="00030C4F">
      <w:pPr>
        <w:pStyle w:val="a5"/>
        <w:numPr>
          <w:ilvl w:val="1"/>
          <w:numId w:val="14"/>
        </w:numPr>
        <w:tabs>
          <w:tab w:val="left" w:pos="1430"/>
        </w:tabs>
        <w:spacing w:before="2"/>
        <w:ind w:right="226" w:firstLine="708"/>
        <w:jc w:val="both"/>
        <w:rPr>
          <w:sz w:val="26"/>
        </w:rPr>
      </w:pPr>
      <w:r>
        <w:rPr>
          <w:sz w:val="26"/>
        </w:rPr>
        <w:t>Сканирование бланков итогового сочинения (изложения) может по решению ОИВ</w:t>
      </w:r>
      <w:r>
        <w:rPr>
          <w:spacing w:val="80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80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80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80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 сфере образования, с последующей передачей образов бланков итогового сочинения (изложения) в РЦОИ.</w:t>
      </w:r>
    </w:p>
    <w:p w:rsidR="00030C4F" w:rsidRDefault="00030C4F" w:rsidP="00030C4F">
      <w:pPr>
        <w:pStyle w:val="a5"/>
        <w:numPr>
          <w:ilvl w:val="1"/>
          <w:numId w:val="14"/>
        </w:numPr>
        <w:tabs>
          <w:tab w:val="left" w:pos="1413"/>
        </w:tabs>
        <w:ind w:right="225" w:firstLine="708"/>
        <w:jc w:val="both"/>
        <w:rPr>
          <w:sz w:val="26"/>
        </w:rPr>
      </w:pPr>
      <w:r>
        <w:rPr>
          <w:sz w:val="26"/>
        </w:rPr>
        <w:t>Бумажные оригиналы бланков итогового сочинения (изложения), аудиозаписи устных итоговых сочинений (изложений) (в случае прохождения итогового сочинения (изложения) в устной форме участниками итогового сочинения (изложения) с ОВЗ, участниками итогового сочинения (изложения) – детьми-инвалидами и инвалидами) направляются на хранение в места, определенные ОИВ. Бумажные оригиналы бланков итогового сочинения (изложения), аудиозаписи устных итоговых сочинений (изложений) хранятся после проведения итогового сочинения (изложения), а затем уничтожаются лицами, определенными ОИВ. Сроки хранения бумажных оригиналов бланков итогового сочинения (изложения), аудиозаписей устных итоговых сочинений (изложений) определяются ОИВ.</w:t>
      </w:r>
    </w:p>
    <w:p w:rsidR="00030C4F" w:rsidRDefault="00030C4F" w:rsidP="00030C4F">
      <w:pPr>
        <w:pStyle w:val="a5"/>
        <w:numPr>
          <w:ilvl w:val="1"/>
          <w:numId w:val="14"/>
        </w:numPr>
        <w:tabs>
          <w:tab w:val="left" w:pos="1377"/>
        </w:tabs>
        <w:spacing w:before="1"/>
        <w:ind w:right="234" w:firstLine="708"/>
        <w:jc w:val="both"/>
        <w:rPr>
          <w:sz w:val="26"/>
        </w:rPr>
      </w:pPr>
      <w:r>
        <w:rPr>
          <w:sz w:val="26"/>
        </w:rPr>
        <w:t>Образы оригиналов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РЦОИ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размещает на региональных серверах.</w:t>
      </w:r>
    </w:p>
    <w:p w:rsidR="00030C4F" w:rsidRDefault="00030C4F" w:rsidP="00030C4F">
      <w:pPr>
        <w:pStyle w:val="a5"/>
        <w:numPr>
          <w:ilvl w:val="1"/>
          <w:numId w:val="14"/>
        </w:numPr>
        <w:tabs>
          <w:tab w:val="left" w:pos="1401"/>
        </w:tabs>
        <w:ind w:right="226" w:firstLine="708"/>
        <w:jc w:val="both"/>
        <w:rPr>
          <w:sz w:val="26"/>
        </w:rPr>
      </w:pPr>
      <w:r>
        <w:rPr>
          <w:sz w:val="26"/>
        </w:rPr>
        <w:t xml:space="preserve">Темы итогового сочинения и образы оригиналов бланков итогового сочинения </w:t>
      </w:r>
      <w:proofErr w:type="gramStart"/>
      <w:r>
        <w:rPr>
          <w:sz w:val="26"/>
        </w:rPr>
        <w:t>участников доступны образовательным организациям высшего образования через ФИС.</w:t>
      </w:r>
      <w:proofErr w:type="gramEnd"/>
    </w:p>
    <w:p w:rsidR="00030C4F" w:rsidRDefault="00030C4F" w:rsidP="00030C4F">
      <w:pPr>
        <w:jc w:val="both"/>
        <w:rPr>
          <w:sz w:val="26"/>
        </w:rPr>
      </w:pPr>
    </w:p>
    <w:p w:rsidR="00030C4F" w:rsidRDefault="00030C4F" w:rsidP="00030C4F">
      <w:pPr>
        <w:jc w:val="both"/>
        <w:rPr>
          <w:sz w:val="26"/>
        </w:rPr>
      </w:pPr>
    </w:p>
    <w:p w:rsidR="00030C4F" w:rsidRDefault="00030C4F" w:rsidP="00030C4F">
      <w:pPr>
        <w:jc w:val="both"/>
        <w:rPr>
          <w:sz w:val="26"/>
        </w:rPr>
        <w:sectPr w:rsidR="00030C4F">
          <w:pgSz w:w="11910" w:h="16840"/>
          <w:pgMar w:top="1040" w:right="340" w:bottom="820" w:left="920" w:header="0" w:footer="609" w:gutter="0"/>
          <w:cols w:space="720"/>
        </w:sectPr>
      </w:pPr>
    </w:p>
    <w:p w:rsidR="005E53F6" w:rsidRPr="001E0228" w:rsidRDefault="005E53F6" w:rsidP="001E0228">
      <w:pPr>
        <w:rPr>
          <w:rFonts w:ascii="PT Astra Serif" w:hAnsi="PT Astra Serif"/>
          <w:sz w:val="24"/>
          <w:szCs w:val="24"/>
        </w:rPr>
      </w:pPr>
    </w:p>
    <w:sectPr w:rsidR="005E53F6" w:rsidRPr="001E0228" w:rsidSect="001E0228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CDE"/>
    <w:multiLevelType w:val="hybridMultilevel"/>
    <w:tmpl w:val="8962F720"/>
    <w:lvl w:ilvl="0" w:tplc="45149B78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C50CC3C">
      <w:numFmt w:val="bullet"/>
      <w:lvlText w:val="•"/>
      <w:lvlJc w:val="left"/>
      <w:pPr>
        <w:ind w:left="1262" w:hanging="514"/>
      </w:pPr>
      <w:rPr>
        <w:rFonts w:hint="default"/>
        <w:lang w:val="ru-RU" w:eastAsia="en-US" w:bidi="ar-SA"/>
      </w:rPr>
    </w:lvl>
    <w:lvl w:ilvl="2" w:tplc="BDE45266">
      <w:numFmt w:val="bullet"/>
      <w:lvlText w:val="•"/>
      <w:lvlJc w:val="left"/>
      <w:pPr>
        <w:ind w:left="2305" w:hanging="514"/>
      </w:pPr>
      <w:rPr>
        <w:rFonts w:hint="default"/>
        <w:lang w:val="ru-RU" w:eastAsia="en-US" w:bidi="ar-SA"/>
      </w:rPr>
    </w:lvl>
    <w:lvl w:ilvl="3" w:tplc="9B3497B0">
      <w:numFmt w:val="bullet"/>
      <w:lvlText w:val="•"/>
      <w:lvlJc w:val="left"/>
      <w:pPr>
        <w:ind w:left="3347" w:hanging="514"/>
      </w:pPr>
      <w:rPr>
        <w:rFonts w:hint="default"/>
        <w:lang w:val="ru-RU" w:eastAsia="en-US" w:bidi="ar-SA"/>
      </w:rPr>
    </w:lvl>
    <w:lvl w:ilvl="4" w:tplc="A8705F98">
      <w:numFmt w:val="bullet"/>
      <w:lvlText w:val="•"/>
      <w:lvlJc w:val="left"/>
      <w:pPr>
        <w:ind w:left="4390" w:hanging="514"/>
      </w:pPr>
      <w:rPr>
        <w:rFonts w:hint="default"/>
        <w:lang w:val="ru-RU" w:eastAsia="en-US" w:bidi="ar-SA"/>
      </w:rPr>
    </w:lvl>
    <w:lvl w:ilvl="5" w:tplc="A366243C">
      <w:numFmt w:val="bullet"/>
      <w:lvlText w:val="•"/>
      <w:lvlJc w:val="left"/>
      <w:pPr>
        <w:ind w:left="5433" w:hanging="514"/>
      </w:pPr>
      <w:rPr>
        <w:rFonts w:hint="default"/>
        <w:lang w:val="ru-RU" w:eastAsia="en-US" w:bidi="ar-SA"/>
      </w:rPr>
    </w:lvl>
    <w:lvl w:ilvl="6" w:tplc="97E0056A">
      <w:numFmt w:val="bullet"/>
      <w:lvlText w:val="•"/>
      <w:lvlJc w:val="left"/>
      <w:pPr>
        <w:ind w:left="6475" w:hanging="514"/>
      </w:pPr>
      <w:rPr>
        <w:rFonts w:hint="default"/>
        <w:lang w:val="ru-RU" w:eastAsia="en-US" w:bidi="ar-SA"/>
      </w:rPr>
    </w:lvl>
    <w:lvl w:ilvl="7" w:tplc="23002BC8">
      <w:numFmt w:val="bullet"/>
      <w:lvlText w:val="•"/>
      <w:lvlJc w:val="left"/>
      <w:pPr>
        <w:ind w:left="7518" w:hanging="514"/>
      </w:pPr>
      <w:rPr>
        <w:rFonts w:hint="default"/>
        <w:lang w:val="ru-RU" w:eastAsia="en-US" w:bidi="ar-SA"/>
      </w:rPr>
    </w:lvl>
    <w:lvl w:ilvl="8" w:tplc="273A27A0">
      <w:numFmt w:val="bullet"/>
      <w:lvlText w:val="•"/>
      <w:lvlJc w:val="left"/>
      <w:pPr>
        <w:ind w:left="8561" w:hanging="514"/>
      </w:pPr>
      <w:rPr>
        <w:rFonts w:hint="default"/>
        <w:lang w:val="ru-RU" w:eastAsia="en-US" w:bidi="ar-SA"/>
      </w:rPr>
    </w:lvl>
  </w:abstractNum>
  <w:abstractNum w:abstractNumId="1">
    <w:nsid w:val="153B2F15"/>
    <w:multiLevelType w:val="hybridMultilevel"/>
    <w:tmpl w:val="C3D440A0"/>
    <w:lvl w:ilvl="0" w:tplc="8B12C22C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BF7A3EE2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E944D88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F146C304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F33A9CA0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390E531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ADD2C520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F260F7AA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E7B0CB02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2">
    <w:nsid w:val="23C02CFC"/>
    <w:multiLevelType w:val="hybridMultilevel"/>
    <w:tmpl w:val="F4282C28"/>
    <w:lvl w:ilvl="0" w:tplc="5BCC12C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F132A222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88F6EAD0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CE229442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4FE8007C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E746F074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2CE0061E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FB6AC052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8F70696E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">
    <w:nsid w:val="2B732576"/>
    <w:multiLevelType w:val="hybridMultilevel"/>
    <w:tmpl w:val="43FA6400"/>
    <w:lvl w:ilvl="0" w:tplc="AF5627D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BEE017D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6BEFB1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95345B4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C8E1010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BBE666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7AE05EF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66AC4B4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45E4AA8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38794BDD"/>
    <w:multiLevelType w:val="hybridMultilevel"/>
    <w:tmpl w:val="4CF60680"/>
    <w:lvl w:ilvl="0" w:tplc="D39A429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8DA220A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9ACE3B3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CB073AE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632AA36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F9721D1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6D60548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0C2AF4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5B88047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5">
    <w:nsid w:val="3A410E8F"/>
    <w:multiLevelType w:val="hybridMultilevel"/>
    <w:tmpl w:val="7548DD2E"/>
    <w:lvl w:ilvl="0" w:tplc="B29A6962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F4A8C84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25602EC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98300BE6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EF12206C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54B2B294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6D86329A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AA2E616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95BA859E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6">
    <w:nsid w:val="3E340185"/>
    <w:multiLevelType w:val="multilevel"/>
    <w:tmpl w:val="7374C75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42033796"/>
    <w:multiLevelType w:val="multilevel"/>
    <w:tmpl w:val="064E1834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8">
    <w:nsid w:val="554638D8"/>
    <w:multiLevelType w:val="hybridMultilevel"/>
    <w:tmpl w:val="D62CFCA8"/>
    <w:lvl w:ilvl="0" w:tplc="840C1E8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EE008A4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D1CAC2D8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8A6A84A4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11A8D866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74DA44DC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1D163812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7674A40E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4708645C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9">
    <w:nsid w:val="5A4B3C77"/>
    <w:multiLevelType w:val="hybridMultilevel"/>
    <w:tmpl w:val="AF10A61E"/>
    <w:lvl w:ilvl="0" w:tplc="80A603B4">
      <w:start w:val="1"/>
      <w:numFmt w:val="decimal"/>
      <w:lvlText w:val="%1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104C096">
      <w:numFmt w:val="bullet"/>
      <w:lvlText w:val="•"/>
      <w:lvlJc w:val="left"/>
      <w:pPr>
        <w:ind w:left="1194" w:hanging="336"/>
      </w:pPr>
      <w:rPr>
        <w:rFonts w:hint="default"/>
        <w:lang w:val="ru-RU" w:eastAsia="en-US" w:bidi="ar-SA"/>
      </w:rPr>
    </w:lvl>
    <w:lvl w:ilvl="2" w:tplc="E8801902">
      <w:numFmt w:val="bullet"/>
      <w:lvlText w:val="•"/>
      <w:lvlJc w:val="left"/>
      <w:pPr>
        <w:ind w:left="2269" w:hanging="336"/>
      </w:pPr>
      <w:rPr>
        <w:rFonts w:hint="default"/>
        <w:lang w:val="ru-RU" w:eastAsia="en-US" w:bidi="ar-SA"/>
      </w:rPr>
    </w:lvl>
    <w:lvl w:ilvl="3" w:tplc="CF4A02BE">
      <w:numFmt w:val="bullet"/>
      <w:lvlText w:val="•"/>
      <w:lvlJc w:val="left"/>
      <w:pPr>
        <w:ind w:left="3343" w:hanging="336"/>
      </w:pPr>
      <w:rPr>
        <w:rFonts w:hint="default"/>
        <w:lang w:val="ru-RU" w:eastAsia="en-US" w:bidi="ar-SA"/>
      </w:rPr>
    </w:lvl>
    <w:lvl w:ilvl="4" w:tplc="95AA1DC0">
      <w:numFmt w:val="bullet"/>
      <w:lvlText w:val="•"/>
      <w:lvlJc w:val="left"/>
      <w:pPr>
        <w:ind w:left="4418" w:hanging="336"/>
      </w:pPr>
      <w:rPr>
        <w:rFonts w:hint="default"/>
        <w:lang w:val="ru-RU" w:eastAsia="en-US" w:bidi="ar-SA"/>
      </w:rPr>
    </w:lvl>
    <w:lvl w:ilvl="5" w:tplc="A9F8FB06">
      <w:numFmt w:val="bullet"/>
      <w:lvlText w:val="•"/>
      <w:lvlJc w:val="left"/>
      <w:pPr>
        <w:ind w:left="5493" w:hanging="336"/>
      </w:pPr>
      <w:rPr>
        <w:rFonts w:hint="default"/>
        <w:lang w:val="ru-RU" w:eastAsia="en-US" w:bidi="ar-SA"/>
      </w:rPr>
    </w:lvl>
    <w:lvl w:ilvl="6" w:tplc="B0C88FAA">
      <w:numFmt w:val="bullet"/>
      <w:lvlText w:val="•"/>
      <w:lvlJc w:val="left"/>
      <w:pPr>
        <w:ind w:left="6567" w:hanging="336"/>
      </w:pPr>
      <w:rPr>
        <w:rFonts w:hint="default"/>
        <w:lang w:val="ru-RU" w:eastAsia="en-US" w:bidi="ar-SA"/>
      </w:rPr>
    </w:lvl>
    <w:lvl w:ilvl="7" w:tplc="E18410E6">
      <w:numFmt w:val="bullet"/>
      <w:lvlText w:val="•"/>
      <w:lvlJc w:val="left"/>
      <w:pPr>
        <w:ind w:left="7642" w:hanging="336"/>
      </w:pPr>
      <w:rPr>
        <w:rFonts w:hint="default"/>
        <w:lang w:val="ru-RU" w:eastAsia="en-US" w:bidi="ar-SA"/>
      </w:rPr>
    </w:lvl>
    <w:lvl w:ilvl="8" w:tplc="BCE2E2F0">
      <w:numFmt w:val="bullet"/>
      <w:lvlText w:val="•"/>
      <w:lvlJc w:val="left"/>
      <w:pPr>
        <w:ind w:left="8717" w:hanging="336"/>
      </w:pPr>
      <w:rPr>
        <w:rFonts w:hint="default"/>
        <w:lang w:val="ru-RU" w:eastAsia="en-US" w:bidi="ar-SA"/>
      </w:rPr>
    </w:lvl>
  </w:abstractNum>
  <w:abstractNum w:abstractNumId="10">
    <w:nsid w:val="5A5954F6"/>
    <w:multiLevelType w:val="multilevel"/>
    <w:tmpl w:val="7374C75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11">
    <w:nsid w:val="5AF23EC5"/>
    <w:multiLevelType w:val="hybridMultilevel"/>
    <w:tmpl w:val="7E12FAD2"/>
    <w:lvl w:ilvl="0" w:tplc="0C94E870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AEC82A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2" w:tplc="A276175A">
      <w:numFmt w:val="bullet"/>
      <w:lvlText w:val="•"/>
      <w:lvlJc w:val="left"/>
      <w:pPr>
        <w:ind w:left="3421" w:hanging="281"/>
      </w:pPr>
      <w:rPr>
        <w:rFonts w:hint="default"/>
        <w:lang w:val="ru-RU" w:eastAsia="en-US" w:bidi="ar-SA"/>
      </w:rPr>
    </w:lvl>
    <w:lvl w:ilvl="3" w:tplc="152EE310">
      <w:numFmt w:val="bullet"/>
      <w:lvlText w:val="•"/>
      <w:lvlJc w:val="left"/>
      <w:pPr>
        <w:ind w:left="4351" w:hanging="281"/>
      </w:pPr>
      <w:rPr>
        <w:rFonts w:hint="default"/>
        <w:lang w:val="ru-RU" w:eastAsia="en-US" w:bidi="ar-SA"/>
      </w:rPr>
    </w:lvl>
    <w:lvl w:ilvl="4" w:tplc="890025C0">
      <w:numFmt w:val="bullet"/>
      <w:lvlText w:val="•"/>
      <w:lvlJc w:val="left"/>
      <w:pPr>
        <w:ind w:left="5282" w:hanging="281"/>
      </w:pPr>
      <w:rPr>
        <w:rFonts w:hint="default"/>
        <w:lang w:val="ru-RU" w:eastAsia="en-US" w:bidi="ar-SA"/>
      </w:rPr>
    </w:lvl>
    <w:lvl w:ilvl="5" w:tplc="AECEB7EC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7CD2F43A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7" w:tplc="07D0010C">
      <w:numFmt w:val="bullet"/>
      <w:lvlText w:val="•"/>
      <w:lvlJc w:val="left"/>
      <w:pPr>
        <w:ind w:left="8074" w:hanging="281"/>
      </w:pPr>
      <w:rPr>
        <w:rFonts w:hint="default"/>
        <w:lang w:val="ru-RU" w:eastAsia="en-US" w:bidi="ar-SA"/>
      </w:rPr>
    </w:lvl>
    <w:lvl w:ilvl="8" w:tplc="72B02AE2">
      <w:numFmt w:val="bullet"/>
      <w:lvlText w:val="•"/>
      <w:lvlJc w:val="left"/>
      <w:pPr>
        <w:ind w:left="9005" w:hanging="281"/>
      </w:pPr>
      <w:rPr>
        <w:rFonts w:hint="default"/>
        <w:lang w:val="ru-RU" w:eastAsia="en-US" w:bidi="ar-SA"/>
      </w:rPr>
    </w:lvl>
  </w:abstractNum>
  <w:abstractNum w:abstractNumId="12">
    <w:nsid w:val="632F53E6"/>
    <w:multiLevelType w:val="multilevel"/>
    <w:tmpl w:val="7374C75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13">
    <w:nsid w:val="66F10692"/>
    <w:multiLevelType w:val="hybridMultilevel"/>
    <w:tmpl w:val="5BB48E9A"/>
    <w:lvl w:ilvl="0" w:tplc="1D988F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666E195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ABF08BFA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7BB2DED0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96D855C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425E7EC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58EA6A9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A5C628B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ADFE5DA8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0228"/>
    <w:rsid w:val="00030C4F"/>
    <w:rsid w:val="001E0228"/>
    <w:rsid w:val="00267578"/>
    <w:rsid w:val="005E53F6"/>
    <w:rsid w:val="006D51BB"/>
    <w:rsid w:val="0074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0228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E0228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1E0228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E0228"/>
    <w:pPr>
      <w:ind w:left="822"/>
      <w:jc w:val="both"/>
      <w:outlineLvl w:val="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1E0228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E0228"/>
  </w:style>
  <w:style w:type="paragraph" w:customStyle="1" w:styleId="TOC1">
    <w:name w:val="TOC 1"/>
    <w:basedOn w:val="a"/>
    <w:uiPriority w:val="1"/>
    <w:qFormat/>
    <w:rsid w:val="00030C4F"/>
    <w:pPr>
      <w:spacing w:before="1"/>
      <w:ind w:left="212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030C4F"/>
    <w:pPr>
      <w:spacing w:line="298" w:lineRule="exact"/>
      <w:ind w:left="246"/>
      <w:jc w:val="both"/>
    </w:pPr>
    <w:rPr>
      <w:sz w:val="26"/>
      <w:szCs w:val="26"/>
    </w:rPr>
  </w:style>
  <w:style w:type="paragraph" w:styleId="a6">
    <w:name w:val="Title"/>
    <w:basedOn w:val="a"/>
    <w:link w:val="a7"/>
    <w:uiPriority w:val="1"/>
    <w:qFormat/>
    <w:rsid w:val="00030C4F"/>
    <w:pPr>
      <w:ind w:left="707"/>
    </w:pPr>
    <w:rPr>
      <w:b/>
      <w:bCs/>
      <w:sz w:val="42"/>
      <w:szCs w:val="42"/>
    </w:rPr>
  </w:style>
  <w:style w:type="character" w:customStyle="1" w:styleId="a7">
    <w:name w:val="Название Знак"/>
    <w:basedOn w:val="a0"/>
    <w:link w:val="a6"/>
    <w:uiPriority w:val="1"/>
    <w:rsid w:val="00030C4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8">
    <w:name w:val="Balloon Text"/>
    <w:basedOn w:val="a"/>
    <w:link w:val="a9"/>
    <w:uiPriority w:val="99"/>
    <w:semiHidden/>
    <w:unhideWhenUsed/>
    <w:rsid w:val="00030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C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itogovoe-soch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6002</Words>
  <Characters>34217</Characters>
  <Application>Microsoft Office Word</Application>
  <DocSecurity>0</DocSecurity>
  <Lines>285</Lines>
  <Paragraphs>80</Paragraphs>
  <ScaleCrop>false</ScaleCrop>
  <Company>RePack by SPecialiST</Company>
  <LinksUpToDate>false</LinksUpToDate>
  <CharactersWithSpaces>40139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2023-11-27T13:05:00Z</dcterms:created>
  <dcterms:modified xsi:type="dcterms:W3CDTF">2023-11-27T13:14:00Z</dcterms:modified>
</cp:coreProperties>
</file>